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before="4" w:after="0"/>
        <w:ind w:left="3065" w:right="3065" w:hanging="0"/>
        <w:rPr/>
      </w:pPr>
      <w:r>
        <w:rPr/>
        <w:t>Romagna</w:t>
      </w:r>
    </w:p>
    <w:p>
      <w:pPr>
        <w:pStyle w:val="Corpodeltesto"/>
        <w:spacing w:before="0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0" w:after="0"/>
        <w:rPr>
          <w:rFonts w:ascii="Arial" w:hAnsi="Arial"/>
          <w:b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Normal"/>
        <w:spacing w:before="0" w:after="0"/>
        <w:ind w:left="3065" w:right="3065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SCHEDA A: QUADRO DELLE RISORSE NECESSARIE ALLA REALIZZAZIONE DEL PROGRAMMA</w:t>
      </w:r>
    </w:p>
    <w:p>
      <w:pPr>
        <w:pStyle w:val="Corpodeltesto"/>
        <w:spacing w:before="6" w:after="0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tbl>
      <w:tblPr>
        <w:tblW w:w="16040" w:type="dxa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40"/>
        <w:gridCol w:w="1800"/>
        <w:gridCol w:w="1798"/>
        <w:gridCol w:w="1799"/>
        <w:gridCol w:w="4"/>
        <w:gridCol w:w="3399"/>
      </w:tblGrid>
      <w:tr>
        <w:trPr>
          <w:trHeight w:val="270" w:hRule="atLeast"/>
        </w:trPr>
        <w:tc>
          <w:tcPr>
            <w:tcW w:w="7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2577" w:right="256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TIPOLOGIE RISORSE</w:t>
            </w:r>
          </w:p>
        </w:tc>
        <w:tc>
          <w:tcPr>
            <w:tcW w:w="8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3" w:after="0"/>
              <w:ind w:left="2604" w:right="2595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Arco temporale di validità del programma</w:t>
            </w:r>
          </w:p>
        </w:tc>
      </w:tr>
      <w:tr>
        <w:trPr>
          <w:trHeight w:val="270" w:hRule="atLeast"/>
        </w:trPr>
        <w:tc>
          <w:tcPr>
            <w:tcW w:w="7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3" w:after="0"/>
              <w:ind w:left="1554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Disponibilità finanziaria (1)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73" w:after="0"/>
              <w:ind w:left="940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Importo Totale (2)</w:t>
            </w:r>
          </w:p>
        </w:tc>
      </w:tr>
      <w:tr>
        <w:trPr>
          <w:trHeight w:val="270" w:hRule="atLeast"/>
        </w:trPr>
        <w:tc>
          <w:tcPr>
            <w:tcW w:w="7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2" w:after="0"/>
              <w:ind w:left="439" w:right="0" w:hanging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Primo anno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2" w:after="0"/>
              <w:ind w:left="319" w:right="0" w:hanging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Secondo anno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2" w:after="0"/>
              <w:ind w:left="444" w:right="0" w:hanging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Terzo anno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10" w:hRule="atLeast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41" w:after="0"/>
              <w:ind w:left="20" w:right="0" w:hanging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risorse derivate da entrate aventi destinazione vincolata per legge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554.850,00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571.555,99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569.627,54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1.696.033,53</w:t>
            </w:r>
          </w:p>
        </w:tc>
      </w:tr>
      <w:tr>
        <w:trPr>
          <w:trHeight w:val="510" w:hRule="atLeast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41" w:after="0"/>
              <w:ind w:left="20" w:right="0" w:hanging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risorse derivate da entrate acquisite mediante contrazione di mutuo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41" w:after="0"/>
              <w:ind w:left="20" w:right="0" w:hanging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risorse acquisite mediante apporti di capitali privati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41" w:after="0"/>
              <w:ind w:left="20" w:right="0" w:hanging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stanziamenti di bilancio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75.150,00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73.454,71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29.980,40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178.585,11</w:t>
            </w:r>
          </w:p>
        </w:tc>
      </w:tr>
      <w:tr>
        <w:trPr>
          <w:trHeight w:val="790" w:hRule="atLeast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8" w:after="0"/>
              <w:ind w:left="20" w:right="0" w:hanging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finanziamenti acquisibili ai sensi dell'articolo 3 del decreto-legge 31 ottobre 1990,</w:t>
            </w:r>
          </w:p>
          <w:p>
            <w:pPr>
              <w:pStyle w:val="TableParagraph"/>
              <w:spacing w:before="3" w:after="0"/>
              <w:ind w:left="20" w:right="0" w:hanging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n. 310, convertito con modificazioni dalla legge 22 dicembre 1990, n. 403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5" w:after="0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5" w:after="0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5" w:after="0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5" w:after="0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41" w:after="0"/>
              <w:ind w:left="20" w:right="0" w:hanging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risorse derivanti da trasferimento di immobili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41" w:after="0"/>
              <w:ind w:left="20" w:right="0" w:hanging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altra tipologia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41" w:after="0"/>
              <w:ind w:left="2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630.000,00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645.010,70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599.607,94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2" w:after="0"/>
              <w:ind w:left="0" w:right="7" w:hanging="0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1.874.618,64</w:t>
            </w:r>
          </w:p>
        </w:tc>
      </w:tr>
    </w:tbl>
    <w:p>
      <w:pPr>
        <w:pStyle w:val="Corpodeltesto"/>
        <w:spacing w:before="0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sectPr>
          <w:headerReference w:type="default" r:id="rId2"/>
          <w:type w:val="nextPage"/>
          <w:pgSz w:orient="landscape" w:w="16838" w:h="11906"/>
          <w:pgMar w:left="260" w:right="300" w:header="668" w:top="980" w:footer="0" w:bottom="28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spacing w:before="0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0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0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6" w:after="0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Titolo2"/>
        <w:rPr/>
      </w:pPr>
      <w:r>
        <w:rPr/>
        <w:t>Note:</w:t>
      </w:r>
    </w:p>
    <w:p>
      <w:pPr>
        <w:pStyle w:val="ListParagraph"/>
        <w:numPr>
          <w:ilvl w:val="0"/>
          <w:numId w:val="17"/>
        </w:numPr>
        <w:tabs>
          <w:tab w:val="left" w:pos="350" w:leader="none"/>
        </w:tabs>
        <w:spacing w:lineRule="auto" w:line="240" w:before="62" w:after="0"/>
        <w:ind w:left="140" w:right="38" w:hanging="0"/>
        <w:jc w:val="left"/>
        <w:rPr/>
      </w:pPr>
      <w:r>
        <w:rPr>
          <w:sz w:val="14"/>
        </w:rPr>
        <w:t xml:space="preserve">La disponibilità finanziaria di ciascuna annualità è calcolata come somma delle informazioni elementari relative ai costi annuali di ciascun intervento di cui </w:t>
      </w:r>
      <w:r>
        <w:rPr>
          <w:sz w:val="14"/>
        </w:rPr>
        <w:t>alla scheda D</w:t>
      </w:r>
    </w:p>
    <w:p>
      <w:pPr>
        <w:pStyle w:val="Corpodeltesto"/>
        <w:spacing w:before="9" w:after="0"/>
        <w:rPr>
          <w:sz w:val="21"/>
        </w:rPr>
      </w:pPr>
      <w:r>
        <w:br w:type="column"/>
      </w:r>
      <w:r>
        <w:rPr>
          <w:sz w:val="21"/>
        </w:rPr>
      </w:r>
    </w:p>
    <w:p>
      <w:pPr>
        <w:pStyle w:val="Normal"/>
        <w:spacing w:lineRule="auto" w:line="415" w:before="0" w:after="0"/>
        <w:ind w:left="385" w:right="2991" w:hanging="245"/>
        <w:jc w:val="center"/>
        <w:rPr/>
      </w:pPr>
      <w:r>
        <w:rPr>
          <w:sz w:val="20"/>
        </w:rPr>
        <w:t>Il referente del programma</w:t>
      </w:r>
    </w:p>
    <w:p>
      <w:pPr>
        <w:pStyle w:val="Normal"/>
        <w:spacing w:lineRule="auto" w:line="415" w:before="0" w:after="0"/>
        <w:ind w:left="385" w:right="2991" w:hanging="245"/>
        <w:jc w:val="center"/>
        <w:rPr>
          <w:sz w:val="20"/>
        </w:rPr>
      </w:pPr>
      <w:r>
        <w:rPr>
          <w:spacing w:val="-54"/>
          <w:sz w:val="20"/>
        </w:rPr>
        <w:t>MORDENTI MARCO</w:t>
      </w:r>
    </w:p>
    <w:p>
      <w:pPr>
        <w:sectPr>
          <w:type w:val="continuous"/>
          <w:pgSz w:orient="landscape" w:w="16838" w:h="11906"/>
          <w:pgMar w:left="260" w:right="300" w:header="668" w:top="980" w:footer="0" w:bottom="280" w:gutter="0"/>
          <w:cols w:num="2" w:equalWidth="false" w:sep="false">
            <w:col w:w="9883" w:space="886"/>
            <w:col w:w="5508"/>
          </w:cols>
          <w:formProt w:val="false"/>
          <w:textDirection w:val="lrTb"/>
          <w:docGrid w:type="default" w:linePitch="100" w:charSpace="0"/>
        </w:sectPr>
      </w:pPr>
    </w:p>
    <w:p>
      <w:pPr>
        <w:pStyle w:val="Corpodeltesto"/>
        <w:spacing w:before="6" w:after="0"/>
        <w:rPr>
          <w:sz w:val="15"/>
        </w:rPr>
      </w:pPr>
      <w:r>
        <w:rPr>
          <w:sz w:val="15"/>
        </w:rPr>
      </w:r>
    </w:p>
    <w:p>
      <w:pPr>
        <w:pStyle w:val="ListParagraph"/>
        <w:numPr>
          <w:ilvl w:val="0"/>
          <w:numId w:val="17"/>
        </w:numPr>
        <w:tabs>
          <w:tab w:val="left" w:pos="330" w:leader="none"/>
        </w:tabs>
        <w:spacing w:lineRule="auto" w:line="240" w:before="96" w:after="0"/>
        <w:ind w:left="330" w:right="0" w:hanging="210"/>
        <w:jc w:val="left"/>
        <w:rPr>
          <w:sz w:val="14"/>
        </w:rPr>
      </w:pPr>
      <w:r>
        <w:rPr>
          <w:sz w:val="14"/>
        </w:rPr>
        <w:t xml:space="preserve">L'importo totale delle risorse necessarie alla realizzazione del programma triennale è calcolato come somma </w:t>
      </w:r>
      <w:r>
        <w:rPr>
          <w:spacing w:val="1"/>
          <w:sz w:val="14"/>
        </w:rPr>
        <w:t>delle tre annualità</w:t>
      </w:r>
    </w:p>
    <w:p>
      <w:pPr>
        <w:sectPr>
          <w:type w:val="continuous"/>
          <w:pgSz w:orient="landscape" w:w="16838" w:h="11906"/>
          <w:pgMar w:left="260" w:right="300" w:header="668" w:top="980" w:footer="0" w:bottom="280" w:gutter="0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spacing w:before="8" w:after="0"/>
        <w:rPr>
          <w:sz w:val="26"/>
        </w:rPr>
      </w:pPr>
      <w:r>
        <w:rPr>
          <w:sz w:val="26"/>
        </w:rPr>
      </w:r>
    </w:p>
    <w:p>
      <w:pPr>
        <w:pStyle w:val="Titolo2"/>
        <w:spacing w:before="95" w:after="0"/>
        <w:ind w:left="2747" w:right="3065" w:hanging="0"/>
        <w:jc w:val="center"/>
        <w:rPr/>
      </w:pPr>
      <w:r>
        <w:rPr/>
        <w:t>SCHEDA B: ELENCO DELLE OPERE INCOMPIUTE</w:t>
      </w:r>
    </w:p>
    <w:p>
      <w:pPr>
        <w:pStyle w:val="Corpodeltesto"/>
        <w:spacing w:before="0" w:after="1"/>
        <w:rPr>
          <w:rFonts w:ascii="Arial" w:hAnsi="Arial"/>
          <w:b/>
          <w:b/>
          <w:sz w:val="12"/>
        </w:rPr>
      </w:pPr>
      <w:r>
        <w:rPr>
          <w:rFonts w:ascii="Arial" w:hAnsi="Arial"/>
          <w:b/>
          <w:sz w:val="12"/>
        </w:rPr>
      </w:r>
    </w:p>
    <w:tbl>
      <w:tblPr>
        <w:tblW w:w="15720" w:type="dxa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"/>
        <w:gridCol w:w="1620"/>
        <w:gridCol w:w="1500"/>
        <w:gridCol w:w="601"/>
        <w:gridCol w:w="638"/>
        <w:gridCol w:w="1"/>
        <w:gridCol w:w="678"/>
        <w:gridCol w:w="1"/>
        <w:gridCol w:w="639"/>
        <w:gridCol w:w="1"/>
        <w:gridCol w:w="639"/>
        <w:gridCol w:w="1"/>
        <w:gridCol w:w="659"/>
        <w:gridCol w:w="1"/>
        <w:gridCol w:w="661"/>
        <w:gridCol w:w="699"/>
        <w:gridCol w:w="780"/>
        <w:gridCol w:w="800"/>
        <w:gridCol w:w="880"/>
        <w:gridCol w:w="720"/>
        <w:gridCol w:w="1039"/>
        <w:gridCol w:w="662"/>
        <w:gridCol w:w="998"/>
        <w:gridCol w:w="701"/>
      </w:tblGrid>
      <w:tr>
        <w:trPr>
          <w:trHeight w:val="190" w:hRule="atLeast"/>
        </w:trPr>
        <w:tc>
          <w:tcPr>
            <w:tcW w:w="1571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927" w:hRule="atLeast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51" w:after="0"/>
              <w:ind w:left="255" w:right="0" w:hanging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CUP (1)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51" w:after="0"/>
              <w:ind w:left="387" w:right="0" w:hanging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Descrizione dell'opera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/>
              <w:bidi w:val="0"/>
              <w:spacing w:lineRule="auto" w:line="240" w:before="50" w:after="0"/>
              <w:ind w:left="340" w:right="170" w:hanging="0"/>
              <w:jc w:val="center"/>
              <w:rPr/>
            </w:pPr>
            <w:r>
              <w:rPr>
                <w:b/>
                <w:sz w:val="8"/>
              </w:rPr>
              <w:t xml:space="preserve">Determinazioni  </w:t>
            </w:r>
            <w:r>
              <w:rPr>
                <w:b/>
                <w:spacing w:val="1"/>
                <w:sz w:val="8"/>
              </w:rPr>
              <w:t>dell'amministrazio</w:t>
            </w:r>
            <w:r>
              <w:rPr>
                <w:b/>
                <w:spacing w:val="1"/>
                <w:sz w:val="8"/>
              </w:rPr>
              <w:t>n</w:t>
            </w:r>
            <w:r>
              <w:rPr>
                <w:b/>
                <w:spacing w:val="1"/>
                <w:sz w:val="8"/>
              </w:rPr>
              <w:t xml:space="preserve">e </w:t>
            </w:r>
            <w:r>
              <w:rPr>
                <w:b/>
                <w:spacing w:val="-21"/>
                <w:sz w:val="8"/>
              </w:rPr>
              <w:t>(</w:t>
            </w:r>
            <w:r>
              <w:rPr>
                <w:b/>
                <w:spacing w:val="-21"/>
                <w:sz w:val="8"/>
              </w:rPr>
              <w:t>Tabella B.1</w:t>
            </w:r>
            <w:r>
              <w:rPr>
                <w:b/>
                <w:spacing w:val="-21"/>
                <w:sz w:val="8"/>
              </w:rPr>
              <w:t>1)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1" w:after="0"/>
              <w:ind w:left="62" w:right="50" w:hanging="1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 xml:space="preserve">Ambito di </w:t>
            </w:r>
            <w:r>
              <w:rPr>
                <w:b/>
                <w:spacing w:val="1"/>
                <w:sz w:val="8"/>
              </w:rPr>
              <w:t xml:space="preserve">interesse dell'opera </w:t>
            </w:r>
            <w:r>
              <w:rPr>
                <w:b/>
                <w:spacing w:val="-1"/>
                <w:sz w:val="8"/>
              </w:rPr>
              <w:t>(Tabella B.2)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1" w:after="0"/>
              <w:ind w:left="77" w:right="65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 xml:space="preserve">Anno ultimo </w:t>
            </w:r>
            <w:r>
              <w:rPr>
                <w:b/>
                <w:spacing w:val="-20"/>
                <w:sz w:val="8"/>
              </w:rPr>
              <w:t xml:space="preserve">quadro </w:t>
            </w:r>
            <w:r>
              <w:rPr>
                <w:b/>
                <w:spacing w:val="1"/>
                <w:sz w:val="8"/>
              </w:rPr>
              <w:t>economico approvato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/>
              <w:bidi w:val="0"/>
              <w:spacing w:lineRule="auto" w:line="240" w:before="1" w:after="0"/>
              <w:ind w:left="57" w:right="0" w:hanging="0"/>
              <w:jc w:val="center"/>
              <w:rPr/>
            </w:pPr>
            <w:r>
              <w:rPr>
                <w:b/>
                <w:sz w:val="8"/>
              </w:rPr>
              <w:t xml:space="preserve">Importo </w:t>
            </w:r>
            <w:r>
              <w:rPr>
                <w:b/>
                <w:spacing w:val="1"/>
                <w:sz w:val="8"/>
              </w:rPr>
              <w:t>complessivo dell'intervent</w:t>
            </w:r>
            <w:r>
              <w:rPr>
                <w:b/>
                <w:spacing w:val="1"/>
                <w:sz w:val="8"/>
              </w:rPr>
              <w:t>o</w:t>
            </w:r>
          </w:p>
          <w:p>
            <w:pPr>
              <w:pStyle w:val="TableParagraph"/>
              <w:widowControl/>
              <w:bidi w:val="0"/>
              <w:spacing w:lineRule="auto" w:line="240" w:before="1" w:after="0"/>
              <w:ind w:left="57" w:right="0" w:hanging="0"/>
              <w:jc w:val="center"/>
              <w:rPr/>
            </w:pPr>
            <w:r>
              <w:rPr>
                <w:b/>
                <w:spacing w:val="-21"/>
                <w:sz w:val="8"/>
              </w:rPr>
              <w:t>(2)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/>
              <w:bidi w:val="0"/>
              <w:spacing w:lineRule="auto" w:line="240" w:before="50" w:after="0"/>
              <w:ind w:left="57" w:right="0" w:hanging="0"/>
              <w:jc w:val="center"/>
              <w:rPr/>
            </w:pPr>
            <w:r>
              <w:rPr>
                <w:b/>
                <w:sz w:val="8"/>
              </w:rPr>
              <w:t xml:space="preserve">Importo </w:t>
            </w:r>
            <w:r>
              <w:rPr>
                <w:b/>
                <w:spacing w:val="1"/>
                <w:sz w:val="8"/>
              </w:rPr>
              <w:t xml:space="preserve">complessivo </w:t>
            </w:r>
            <w:r>
              <w:rPr>
                <w:b/>
                <w:spacing w:val="-20"/>
                <w:sz w:val="8"/>
              </w:rPr>
              <w:t>lavori  (2)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1" w:after="0"/>
              <w:ind w:left="62" w:right="47" w:hanging="0"/>
              <w:jc w:val="center"/>
              <w:rPr/>
            </w:pPr>
            <w:r>
              <w:rPr>
                <w:b/>
                <w:sz w:val="8"/>
              </w:rPr>
              <w:t xml:space="preserve">Oneri </w:t>
            </w:r>
            <w:r>
              <w:rPr>
                <w:b/>
                <w:spacing w:val="-1"/>
                <w:sz w:val="8"/>
              </w:rPr>
              <w:t xml:space="preserve">necessari </w:t>
            </w:r>
            <w:r>
              <w:rPr>
                <w:b/>
                <w:sz w:val="8"/>
              </w:rPr>
              <w:t xml:space="preserve">per </w:t>
            </w:r>
            <w:r>
              <w:rPr>
                <w:b/>
                <w:spacing w:val="-20"/>
                <w:sz w:val="8"/>
              </w:rPr>
              <w:t>l'</w:t>
            </w:r>
            <w:r>
              <w:rPr>
                <w:b/>
                <w:spacing w:val="-20"/>
                <w:sz w:val="8"/>
              </w:rPr>
              <w:t>ultimazione d</w:t>
            </w:r>
            <w:r>
              <w:rPr>
                <w:b/>
                <w:spacing w:val="1"/>
                <w:sz w:val="8"/>
              </w:rPr>
              <w:t>ei lavori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ind w:left="247" w:right="34" w:hanging="200"/>
              <w:rPr/>
            </w:pPr>
            <w:r>
              <w:rPr>
                <w:b/>
                <w:spacing w:val="-1"/>
                <w:sz w:val="8"/>
              </w:rPr>
              <w:t>Importo ulti</w:t>
            </w:r>
            <w:r>
              <w:rPr>
                <w:b/>
                <w:spacing w:val="-1"/>
                <w:sz w:val="8"/>
              </w:rPr>
              <w:t>mo</w:t>
            </w:r>
          </w:p>
          <w:p>
            <w:pPr>
              <w:pStyle w:val="TableParagraph"/>
              <w:ind w:left="247" w:right="34" w:hanging="200"/>
              <w:rPr/>
            </w:pPr>
            <w:r>
              <w:rPr>
                <w:b/>
                <w:spacing w:val="-20"/>
                <w:sz w:val="8"/>
              </w:rPr>
              <w:t>SA</w:t>
            </w:r>
            <w:r>
              <w:rPr>
                <w:b/>
                <w:spacing w:val="-20"/>
                <w:sz w:val="8"/>
              </w:rPr>
              <w:t>L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50" w:after="0"/>
              <w:ind w:left="76" w:right="62" w:hanging="1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 xml:space="preserve">Percentuale </w:t>
            </w:r>
            <w:r>
              <w:rPr>
                <w:b/>
                <w:spacing w:val="1"/>
                <w:sz w:val="8"/>
              </w:rPr>
              <w:t>avanzamento</w:t>
            </w:r>
            <w:r>
              <w:rPr>
                <w:b/>
                <w:spacing w:val="-21"/>
                <w:sz w:val="8"/>
              </w:rPr>
              <w:t>lavori  (3)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1" w:after="0"/>
              <w:ind w:left="68" w:right="57" w:hanging="0"/>
              <w:jc w:val="center"/>
              <w:rPr/>
            </w:pPr>
            <w:r>
              <w:rPr>
                <w:b/>
                <w:sz w:val="8"/>
              </w:rPr>
              <w:t xml:space="preserve">Causa per la </w:t>
            </w:r>
            <w:r>
              <w:rPr>
                <w:b/>
                <w:spacing w:val="-1"/>
                <w:sz w:val="8"/>
              </w:rPr>
              <w:t xml:space="preserve">quale </w:t>
            </w:r>
            <w:r>
              <w:rPr>
                <w:b/>
                <w:sz w:val="8"/>
              </w:rPr>
              <w:t xml:space="preserve">l'opera è </w:t>
            </w:r>
            <w:r>
              <w:rPr>
                <w:b/>
                <w:spacing w:val="-20"/>
                <w:sz w:val="8"/>
              </w:rPr>
              <w:t>incompiuta</w:t>
            </w:r>
          </w:p>
          <w:p>
            <w:pPr>
              <w:pStyle w:val="TableParagraph"/>
              <w:spacing w:before="1" w:after="0"/>
              <w:ind w:left="68" w:right="57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pacing w:val="1"/>
                <w:sz w:val="8"/>
              </w:rPr>
              <w:t>(Tabella B.3)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2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1" w:after="0"/>
              <w:ind w:left="142" w:right="133" w:hanging="0"/>
              <w:jc w:val="center"/>
              <w:rPr/>
            </w:pPr>
            <w:r>
              <w:rPr>
                <w:b/>
                <w:sz w:val="8"/>
              </w:rPr>
              <w:t xml:space="preserve">L'opera è </w:t>
            </w:r>
            <w:r>
              <w:rPr>
                <w:b/>
                <w:spacing w:val="1"/>
                <w:sz w:val="8"/>
              </w:rPr>
              <w:t>attualmente fruibile parzialmente</w:t>
            </w:r>
            <w:r>
              <w:rPr>
                <w:b/>
                <w:spacing w:val="1"/>
                <w:sz w:val="8"/>
              </w:rPr>
              <w:t xml:space="preserve">dalla </w:t>
            </w:r>
            <w:r>
              <w:rPr>
                <w:b/>
                <w:spacing w:val="-20"/>
                <w:sz w:val="8"/>
              </w:rPr>
              <w:t xml:space="preserve"> </w:t>
            </w:r>
            <w:r>
              <w:rPr>
                <w:b/>
                <w:spacing w:val="1"/>
                <w:sz w:val="8"/>
              </w:rPr>
              <w:t>collettività?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2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1" w:after="0"/>
              <w:ind w:left="142" w:right="130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 xml:space="preserve">Stato di </w:t>
            </w:r>
            <w:r>
              <w:rPr>
                <w:b/>
                <w:spacing w:val="1"/>
                <w:sz w:val="8"/>
              </w:rPr>
              <w:t>realizzazione</w:t>
            </w:r>
            <w:r>
              <w:rPr>
                <w:b/>
                <w:spacing w:val="-21"/>
                <w:sz w:val="8"/>
              </w:rPr>
              <w:t>ex comma  2</w:t>
            </w:r>
            <w:r>
              <w:rPr>
                <w:b/>
                <w:spacing w:val="1"/>
                <w:sz w:val="8"/>
              </w:rPr>
              <w:t>art.1 DM42/2013</w:t>
            </w:r>
          </w:p>
          <w:p>
            <w:pPr>
              <w:pStyle w:val="TableParagraph"/>
              <w:spacing w:before="5" w:after="0"/>
              <w:ind w:left="142" w:right="132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(Tabella B.4)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50" w:after="0"/>
              <w:ind w:left="117" w:right="105" w:hanging="0"/>
              <w:jc w:val="center"/>
              <w:rPr/>
            </w:pPr>
            <w:r>
              <w:rPr>
                <w:b/>
                <w:spacing w:val="-1"/>
                <w:sz w:val="8"/>
              </w:rPr>
              <w:t xml:space="preserve">Possibile </w:t>
            </w:r>
            <w:r>
              <w:rPr>
                <w:b/>
                <w:sz w:val="8"/>
              </w:rPr>
              <w:t xml:space="preserve">utilizzo </w:t>
            </w:r>
            <w:r>
              <w:rPr>
                <w:b/>
                <w:spacing w:val="-20"/>
                <w:sz w:val="8"/>
              </w:rPr>
              <w:t xml:space="preserve">ridimensionato </w:t>
            </w:r>
            <w:r>
              <w:rPr>
                <w:b/>
                <w:spacing w:val="1"/>
                <w:sz w:val="8"/>
              </w:rPr>
              <w:t>dell'Opera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50" w:after="0"/>
              <w:ind w:left="113" w:right="101" w:hanging="0"/>
              <w:jc w:val="center"/>
              <w:rPr/>
            </w:pPr>
            <w:r>
              <w:rPr>
                <w:b/>
                <w:sz w:val="8"/>
              </w:rPr>
              <w:t>Destinazione</w:t>
            </w:r>
            <w:r>
              <w:rPr>
                <w:b/>
                <w:sz w:val="8"/>
              </w:rPr>
              <w:t>d’uso</w:t>
            </w:r>
          </w:p>
          <w:p>
            <w:pPr>
              <w:pStyle w:val="TableParagraph"/>
              <w:spacing w:before="50" w:after="0"/>
              <w:ind w:left="113" w:right="101" w:hanging="0"/>
              <w:jc w:val="center"/>
              <w:rPr/>
            </w:pPr>
            <w:r>
              <w:rPr>
                <w:b/>
                <w:spacing w:val="1"/>
                <w:sz w:val="8"/>
              </w:rPr>
              <w:t>(Tabella B.5)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2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1" w:after="0"/>
              <w:ind w:left="77" w:right="65" w:hanging="1"/>
              <w:jc w:val="center"/>
              <w:rPr/>
            </w:pPr>
            <w:r>
              <w:rPr>
                <w:b/>
                <w:sz w:val="8"/>
              </w:rPr>
              <w:t xml:space="preserve">Cessione a titolo di </w:t>
            </w:r>
            <w:r>
              <w:rPr>
                <w:b/>
                <w:spacing w:val="1"/>
                <w:sz w:val="8"/>
              </w:rPr>
              <w:t xml:space="preserve">corrispettivo per la realizzazione di altra opera pubblica ai sensi </w:t>
            </w:r>
            <w:r>
              <w:rPr>
                <w:b/>
                <w:spacing w:val="-20"/>
                <w:sz w:val="8"/>
              </w:rPr>
              <w:t>dell’articolo 191 del</w:t>
            </w:r>
          </w:p>
          <w:p>
            <w:pPr>
              <w:pStyle w:val="TableParagraph"/>
              <w:spacing w:before="5" w:after="0"/>
              <w:ind w:left="306" w:right="297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Codice (4)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1" w:after="0"/>
              <w:ind w:left="98" w:right="86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 xml:space="preserve">Vendita </w:t>
            </w:r>
            <w:r>
              <w:rPr>
                <w:b/>
                <w:spacing w:val="1"/>
                <w:sz w:val="8"/>
              </w:rPr>
              <w:t>ovvero demolizione</w:t>
            </w:r>
            <w:r>
              <w:rPr>
                <w:b/>
                <w:spacing w:val="-20"/>
                <w:sz w:val="8"/>
              </w:rPr>
              <w:t>(4)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2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1" w:after="0"/>
              <w:ind w:left="82" w:right="70" w:hanging="0"/>
              <w:jc w:val="center"/>
              <w:rPr/>
            </w:pPr>
            <w:r>
              <w:rPr>
                <w:b/>
                <w:sz w:val="8"/>
              </w:rPr>
              <w:t xml:space="preserve">Oneri per la </w:t>
            </w:r>
            <w:r>
              <w:rPr>
                <w:b/>
                <w:spacing w:val="1"/>
                <w:sz w:val="8"/>
              </w:rPr>
              <w:t xml:space="preserve">rinaturalizzazione, riqualificazione ed </w:t>
            </w:r>
            <w:r>
              <w:rPr>
                <w:b/>
                <w:spacing w:val="-1"/>
                <w:sz w:val="8"/>
              </w:rPr>
              <w:t xml:space="preserve">eventuale </w:t>
            </w:r>
            <w:r>
              <w:rPr>
                <w:b/>
                <w:sz w:val="8"/>
              </w:rPr>
              <w:t xml:space="preserve">bonifica del </w:t>
            </w:r>
            <w:r>
              <w:rPr>
                <w:b/>
                <w:sz w:val="8"/>
              </w:rPr>
              <w:t xml:space="preserve">sito </w:t>
            </w:r>
            <w:r>
              <w:rPr>
                <w:b/>
                <w:spacing w:val="-20"/>
                <w:sz w:val="8"/>
              </w:rPr>
              <w:t xml:space="preserve">in  caso di </w:t>
            </w:r>
            <w:r>
              <w:rPr>
                <w:b/>
                <w:spacing w:val="1"/>
                <w:sz w:val="8"/>
              </w:rPr>
              <w:t>demolizione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1" w:after="0"/>
              <w:ind w:left="52" w:right="40" w:hanging="1"/>
              <w:jc w:val="center"/>
              <w:rPr/>
            </w:pPr>
            <w:r>
              <w:rPr>
                <w:b/>
                <w:sz w:val="8"/>
              </w:rPr>
              <w:t xml:space="preserve">Parte di </w:t>
            </w:r>
            <w:r>
              <w:rPr>
                <w:b/>
                <w:spacing w:val="-1"/>
                <w:sz w:val="8"/>
              </w:rPr>
              <w:t xml:space="preserve">infrastruttura </w:t>
            </w:r>
            <w:r>
              <w:rPr>
                <w:b/>
                <w:sz w:val="8"/>
              </w:rPr>
              <w:t xml:space="preserve">di </w:t>
            </w:r>
            <w:r>
              <w:rPr>
                <w:b/>
                <w:sz w:val="8"/>
              </w:rPr>
              <w:t>rete</w:t>
            </w:r>
          </w:p>
        </w:tc>
      </w:tr>
      <w:tr>
        <w:trPr>
          <w:trHeight w:val="347" w:hRule="atLeast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270" w:hRule="atLeast"/>
        </w:trPr>
        <w:tc>
          <w:tcPr>
            <w:tcW w:w="5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10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spacing w:lineRule="exact" w:line="67"/>
              <w:ind w:left="5" w:right="0" w:hanging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Note: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8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spacing w:before="1" w:after="0"/>
              <w:ind w:left="0" w:right="7" w:hanging="0"/>
              <w:jc w:val="right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0,00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8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spacing w:before="1" w:after="0"/>
              <w:ind w:left="0" w:right="7" w:hanging="0"/>
              <w:jc w:val="right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0,00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8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spacing w:before="1" w:after="0"/>
              <w:ind w:left="0" w:right="7" w:hanging="0"/>
              <w:jc w:val="right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0,00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8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spacing w:before="1" w:after="0"/>
              <w:ind w:left="0" w:right="7" w:hanging="0"/>
              <w:jc w:val="right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0,00</w:t>
            </w:r>
          </w:p>
        </w:tc>
        <w:tc>
          <w:tcPr>
            <w:tcW w:w="79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57" w:after="0"/>
              <w:ind w:left="3598" w:right="3353" w:hanging="0"/>
              <w:jc w:val="center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Il referente del programma</w:t>
            </w:r>
          </w:p>
        </w:tc>
      </w:tr>
    </w:tbl>
    <w:p>
      <w:pPr>
        <w:sectPr>
          <w:headerReference w:type="default" r:id="rId3"/>
          <w:type w:val="nextPage"/>
          <w:pgSz w:orient="landscape" w:w="16838" w:h="11906"/>
          <w:pgMar w:left="260" w:right="300" w:header="688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6"/>
        </w:numPr>
        <w:tabs>
          <w:tab w:val="left" w:pos="263" w:leader="none"/>
        </w:tabs>
        <w:spacing w:lineRule="exact" w:line="88" w:before="0" w:after="0"/>
        <w:ind w:left="262" w:right="0" w:hanging="143"/>
        <w:jc w:val="left"/>
        <w:rPr>
          <w:sz w:val="8"/>
        </w:rPr>
      </w:pPr>
      <w:r>
        <w:rPr>
          <w:sz w:val="8"/>
        </w:rPr>
        <w:t>Indica il CUP del progetto di investimento nel quale l'opera incompiuta rientra: è obbligatorio per tutti i progetti avviati dal 1 gennaio 2003.</w:t>
      </w:r>
    </w:p>
    <w:p>
      <w:pPr>
        <w:pStyle w:val="ListParagraph"/>
        <w:numPr>
          <w:ilvl w:val="0"/>
          <w:numId w:val="16"/>
        </w:numPr>
        <w:tabs>
          <w:tab w:val="left" w:pos="263" w:leader="none"/>
        </w:tabs>
        <w:spacing w:lineRule="auto" w:line="240" w:before="1" w:after="0"/>
        <w:ind w:left="262" w:right="0" w:hanging="143"/>
        <w:jc w:val="left"/>
        <w:rPr>
          <w:sz w:val="8"/>
        </w:rPr>
      </w:pPr>
      <w:r>
        <w:rPr>
          <w:sz w:val="8"/>
        </w:rPr>
        <w:t>Importo riferito all'ultimo quadro economico approvato.</w:t>
      </w:r>
    </w:p>
    <w:p>
      <w:pPr>
        <w:pStyle w:val="ListParagraph"/>
        <w:numPr>
          <w:ilvl w:val="0"/>
          <w:numId w:val="16"/>
        </w:numPr>
        <w:tabs>
          <w:tab w:val="left" w:pos="263" w:leader="none"/>
        </w:tabs>
        <w:spacing w:lineRule="auto" w:line="240" w:before="1" w:after="0"/>
        <w:ind w:left="262" w:right="0" w:hanging="143"/>
        <w:jc w:val="left"/>
        <w:rPr>
          <w:sz w:val="8"/>
        </w:rPr>
      </w:pPr>
      <w:r>
        <w:rPr>
          <w:sz w:val="8"/>
        </w:rPr>
        <w:t>Percentuale di avanzamento dei lavori rispetto all'ultimo progetto approvato.</w:t>
      </w:r>
    </w:p>
    <w:p>
      <w:pPr>
        <w:pStyle w:val="ListParagraph"/>
        <w:numPr>
          <w:ilvl w:val="0"/>
          <w:numId w:val="16"/>
        </w:numPr>
        <w:tabs>
          <w:tab w:val="left" w:pos="263" w:leader="none"/>
        </w:tabs>
        <w:spacing w:lineRule="auto" w:line="240" w:before="1" w:after="0"/>
        <w:ind w:left="262" w:right="0" w:hanging="143"/>
        <w:jc w:val="left"/>
        <w:rPr>
          <w:sz w:val="8"/>
        </w:rPr>
      </w:pPr>
      <w:r>
        <w:rPr>
          <w:sz w:val="8"/>
        </w:rPr>
        <w:t>In caso di cessione a titolo di corrispettivo o di vendita l'immobile deve essere riportato nell'elenco di cui alla scheda C ; in caso di demolizione l'intervento deve essere riportato fra gli interventi del programma di cui alla scheda D.</w:t>
      </w:r>
    </w:p>
    <w:p>
      <w:pPr>
        <w:pStyle w:val="Corpodeltesto"/>
        <w:spacing w:before="29" w:after="0"/>
        <w:ind w:left="120" w:right="0" w:hanging="0"/>
        <w:rPr/>
      </w:pPr>
      <w:r>
        <w:br w:type="column"/>
      </w:r>
      <w:r>
        <w:rPr/>
        <w:t>MORDENTI MARCO</w:t>
      </w:r>
    </w:p>
    <w:p>
      <w:pPr>
        <w:sectPr>
          <w:type w:val="continuous"/>
          <w:pgSz w:orient="landscape" w:w="16838" w:h="11906"/>
          <w:pgMar w:left="260" w:right="300" w:header="688" w:top="1320" w:footer="0" w:bottom="280" w:gutter="0"/>
          <w:cols w:num="2" w:equalWidth="false" w:sep="false">
            <w:col w:w="8369" w:space="3126"/>
            <w:col w:w="478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0" w:after="0"/>
        <w:rPr/>
      </w:pPr>
      <w:r>
        <w:rPr/>
      </w:r>
    </w:p>
    <w:p>
      <w:pPr>
        <w:pStyle w:val="Corpodeltesto"/>
        <w:spacing w:before="3" w:after="0"/>
        <w:rPr>
          <w:sz w:val="7"/>
        </w:rPr>
      </w:pPr>
      <w:r>
        <w:rPr>
          <w:sz w:val="7"/>
        </w:rPr>
      </w:r>
    </w:p>
    <w:p>
      <w:pPr>
        <w:pStyle w:val="Titolo5"/>
        <w:tabs>
          <w:tab w:val="left" w:pos="919" w:leader="none"/>
        </w:tabs>
        <w:rPr/>
      </w:pPr>
      <w:r>
        <w:rPr>
          <w:shd w:fill="CCCCCC" w:val="clear"/>
        </w:rPr>
        <w:t>Tabella B.1</w:t>
        <w:tab/>
      </w:r>
    </w:p>
    <w:p>
      <w:pPr>
        <w:pStyle w:val="ListParagraph"/>
        <w:numPr>
          <w:ilvl w:val="0"/>
          <w:numId w:val="15"/>
        </w:numPr>
        <w:tabs>
          <w:tab w:val="left" w:pos="214" w:leader="none"/>
        </w:tabs>
        <w:spacing w:lineRule="auto" w:line="240" w:before="1" w:after="0"/>
        <w:ind w:left="213" w:right="0" w:hanging="94"/>
        <w:jc w:val="left"/>
        <w:rPr>
          <w:sz w:val="8"/>
        </w:rPr>
      </w:pPr>
      <w:r>
        <w:rPr>
          <w:sz w:val="8"/>
        </w:rPr>
        <w:t>è stata dichiarata l'insussistenza dell'interesse pubblico al completamento ed alla fruibilità dell'opera</w:t>
      </w:r>
    </w:p>
    <w:p>
      <w:pPr>
        <w:pStyle w:val="ListParagraph"/>
        <w:numPr>
          <w:ilvl w:val="0"/>
          <w:numId w:val="15"/>
        </w:numPr>
        <w:tabs>
          <w:tab w:val="left" w:pos="214" w:leader="none"/>
        </w:tabs>
        <w:spacing w:lineRule="auto" w:line="240" w:before="1" w:after="0"/>
        <w:ind w:left="213" w:right="0" w:hanging="94"/>
        <w:jc w:val="left"/>
        <w:rPr>
          <w:sz w:val="8"/>
        </w:rPr>
      </w:pPr>
      <w:r>
        <w:rPr>
          <w:sz w:val="8"/>
        </w:rPr>
        <w:t>si intende riprendere l'esecuzione dell'opera per il cui completamento non sono necessari finanziamenti aggiuntivi</w:t>
      </w:r>
    </w:p>
    <w:p>
      <w:pPr>
        <w:pStyle w:val="ListParagraph"/>
        <w:numPr>
          <w:ilvl w:val="0"/>
          <w:numId w:val="15"/>
        </w:numPr>
        <w:tabs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si intende riprendere l'esecuzione dell'opera avendo già reperito i necessari finanziamenti aggiuntivi</w:t>
      </w:r>
    </w:p>
    <w:p>
      <w:pPr>
        <w:pStyle w:val="ListParagraph"/>
        <w:numPr>
          <w:ilvl w:val="0"/>
          <w:numId w:val="15"/>
        </w:numPr>
        <w:tabs>
          <w:tab w:val="left" w:pos="214" w:leader="none"/>
        </w:tabs>
        <w:spacing w:lineRule="auto" w:line="240" w:before="1" w:after="0"/>
        <w:ind w:left="213" w:right="0" w:hanging="94"/>
        <w:jc w:val="left"/>
        <w:rPr>
          <w:sz w:val="8"/>
        </w:rPr>
      </w:pPr>
      <w:r>
        <w:rPr>
          <w:sz w:val="8"/>
        </w:rPr>
        <w:t>si intende riprendere l'esecuzione dell'opera una volta reperiti i necessari finanziamenti aggiuntivi</w:t>
      </w:r>
    </w:p>
    <w:p>
      <w:pPr>
        <w:pStyle w:val="Corpodeltesto"/>
        <w:spacing w:before="0" w:after="0"/>
        <w:rPr/>
      </w:pPr>
      <w:r>
        <w:rPr/>
      </w:r>
    </w:p>
    <w:p>
      <w:pPr>
        <w:pStyle w:val="Corpodeltesto"/>
        <w:spacing w:before="4" w:after="0"/>
        <w:rPr>
          <w:sz w:val="7"/>
        </w:rPr>
      </w:pPr>
      <w:r>
        <w:rPr>
          <w:sz w:val="7"/>
        </w:rPr>
      </w:r>
    </w:p>
    <w:p>
      <w:pPr>
        <w:pStyle w:val="Titolo5"/>
        <w:tabs>
          <w:tab w:val="left" w:pos="919" w:leader="none"/>
        </w:tabs>
        <w:rPr/>
      </w:pPr>
      <w:r>
        <w:rPr>
          <w:shd w:fill="CCCCCC" w:val="clear"/>
        </w:rPr>
        <w:t>Tabella B.2</w:t>
        <w:tab/>
      </w:r>
    </w:p>
    <w:p>
      <w:pPr>
        <w:pStyle w:val="ListParagraph"/>
        <w:numPr>
          <w:ilvl w:val="0"/>
          <w:numId w:val="14"/>
        </w:numPr>
        <w:tabs>
          <w:tab w:val="left" w:pos="214" w:leader="none"/>
        </w:tabs>
        <w:spacing w:lineRule="auto" w:line="240" w:before="1" w:after="0"/>
        <w:ind w:left="213" w:right="0" w:hanging="94"/>
        <w:jc w:val="left"/>
        <w:rPr>
          <w:sz w:val="8"/>
        </w:rPr>
      </w:pPr>
      <w:r>
        <w:rPr>
          <w:sz w:val="8"/>
        </w:rPr>
        <w:t>nazionale</w:t>
      </w:r>
    </w:p>
    <w:p>
      <w:pPr>
        <w:pStyle w:val="ListParagraph"/>
        <w:numPr>
          <w:ilvl w:val="0"/>
          <w:numId w:val="14"/>
        </w:numPr>
        <w:tabs>
          <w:tab w:val="left" w:pos="214" w:leader="none"/>
        </w:tabs>
        <w:spacing w:lineRule="auto" w:line="240" w:before="1" w:after="0"/>
        <w:ind w:left="213" w:right="0" w:hanging="94"/>
        <w:jc w:val="left"/>
        <w:rPr>
          <w:sz w:val="8"/>
        </w:rPr>
      </w:pPr>
      <w:r>
        <w:rPr>
          <w:sz w:val="8"/>
        </w:rPr>
        <w:t>regionale</w:t>
      </w:r>
    </w:p>
    <w:p>
      <w:pPr>
        <w:pStyle w:val="Corpodeltesto"/>
        <w:spacing w:before="0" w:after="0"/>
        <w:rPr/>
      </w:pPr>
      <w:r>
        <w:rPr/>
      </w:r>
    </w:p>
    <w:p>
      <w:pPr>
        <w:pStyle w:val="Titolo5"/>
        <w:tabs>
          <w:tab w:val="left" w:pos="919" w:leader="none"/>
        </w:tabs>
        <w:spacing w:before="70" w:after="0"/>
        <w:rPr/>
      </w:pPr>
      <w:r>
        <w:rPr>
          <w:shd w:fill="CCCCCC" w:val="clear"/>
        </w:rPr>
        <w:t>Tabella B.3</w:t>
        <w:tab/>
      </w:r>
    </w:p>
    <w:p>
      <w:pPr>
        <w:pStyle w:val="Corpodeltesto"/>
        <w:ind w:left="120" w:right="0" w:hanging="0"/>
        <w:rPr/>
      </w:pPr>
      <w:r>
        <w:rPr/>
        <w:t>a) mancanza di fondi</w:t>
      </w:r>
    </w:p>
    <w:p>
      <w:pPr>
        <w:pStyle w:val="Corpodeltesto"/>
        <w:ind w:left="120" w:right="11112" w:hanging="0"/>
        <w:rPr/>
      </w:pPr>
      <w:r>
        <w:rPr/>
        <w:t>b1) cause tecniche: protrarsi di circostanze speciali che hanno determinato la sospensione dei lavori e/o l'esigenza di una variante progettuale</w:t>
      </w:r>
      <w:r>
        <w:rPr>
          <w:spacing w:val="-21"/>
        </w:rPr>
        <w:t>b2) cause tecniche: presenza di contenzioso</w:t>
      </w:r>
    </w:p>
    <w:p>
      <w:pPr>
        <w:pStyle w:val="ListParagraph"/>
        <w:numPr>
          <w:ilvl w:val="0"/>
          <w:numId w:val="13"/>
        </w:numPr>
        <w:tabs>
          <w:tab w:val="left" w:pos="209" w:leader="none"/>
        </w:tabs>
        <w:spacing w:lineRule="auto" w:line="240" w:before="2" w:after="0"/>
        <w:ind w:left="208" w:right="0" w:hanging="89"/>
        <w:jc w:val="left"/>
        <w:rPr>
          <w:sz w:val="8"/>
        </w:rPr>
      </w:pPr>
      <w:r>
        <w:rPr>
          <w:sz w:val="8"/>
        </w:rPr>
        <w:t>sopravvenute nuove norme tecniche o disposizioni di legge</w:t>
      </w:r>
    </w:p>
    <w:p>
      <w:pPr>
        <w:pStyle w:val="ListParagraph"/>
        <w:numPr>
          <w:ilvl w:val="0"/>
          <w:numId w:val="13"/>
        </w:numPr>
        <w:tabs>
          <w:tab w:val="left" w:pos="214" w:leader="none"/>
        </w:tabs>
        <w:spacing w:lineRule="auto" w:line="240" w:before="1" w:after="0"/>
        <w:ind w:left="213" w:right="0" w:hanging="94"/>
        <w:jc w:val="left"/>
        <w:rPr>
          <w:sz w:val="8"/>
        </w:rPr>
      </w:pPr>
      <w:r>
        <w:rPr>
          <w:sz w:val="8"/>
        </w:rPr>
        <w:t>fallimento, liquidazione coatta e concordato preventivo dell'impresa appaltatrice, risoluzione del contratto, o recesso dal contratto ai sensi delle vigenti disposizioni in materia di antimafia</w:t>
      </w:r>
    </w:p>
    <w:p>
      <w:pPr>
        <w:pStyle w:val="ListParagraph"/>
        <w:numPr>
          <w:ilvl w:val="0"/>
          <w:numId w:val="13"/>
        </w:numPr>
        <w:tabs>
          <w:tab w:val="left" w:pos="214" w:leader="none"/>
        </w:tabs>
        <w:spacing w:lineRule="auto" w:line="240" w:before="1" w:after="0"/>
        <w:ind w:left="213" w:right="0" w:hanging="94"/>
        <w:jc w:val="left"/>
        <w:rPr>
          <w:sz w:val="8"/>
        </w:rPr>
      </w:pPr>
      <w:r>
        <w:rPr>
          <w:sz w:val="8"/>
        </w:rPr>
        <w:t>mancato interesse al completamento da parte della stazione appaltante, dell'ente aggiudicatore o di altro soggetto aggiudicatore</w:t>
      </w:r>
    </w:p>
    <w:p>
      <w:pPr>
        <w:pStyle w:val="Corpodeltesto"/>
        <w:spacing w:before="0" w:after="0"/>
        <w:rPr/>
      </w:pPr>
      <w:r>
        <w:rPr/>
      </w:r>
    </w:p>
    <w:p>
      <w:pPr>
        <w:pStyle w:val="Corpodeltesto"/>
        <w:spacing w:before="6" w:after="0"/>
        <w:rPr/>
      </w:pPr>
      <w:r>
        <w:rPr/>
      </w:r>
    </w:p>
    <w:p>
      <w:pPr>
        <w:pStyle w:val="Titolo5"/>
        <w:tabs>
          <w:tab w:val="left" w:pos="919" w:leader="none"/>
        </w:tabs>
        <w:rPr/>
      </w:pPr>
      <w:r>
        <w:rPr>
          <w:shd w:fill="CCCCCC" w:val="clear"/>
        </w:rPr>
        <w:t>Tabella B.4</w:t>
        <w:tab/>
      </w:r>
    </w:p>
    <w:p>
      <w:pPr>
        <w:pStyle w:val="ListParagraph"/>
        <w:numPr>
          <w:ilvl w:val="0"/>
          <w:numId w:val="12"/>
        </w:numPr>
        <w:tabs>
          <w:tab w:val="left" w:pos="214" w:leader="none"/>
        </w:tabs>
        <w:spacing w:lineRule="auto" w:line="240" w:before="1" w:after="0"/>
        <w:ind w:left="213" w:right="0" w:hanging="94"/>
        <w:jc w:val="left"/>
        <w:rPr>
          <w:sz w:val="8"/>
        </w:rPr>
      </w:pPr>
      <w:r>
        <w:rPr>
          <w:sz w:val="8"/>
        </w:rPr>
        <w:t>i lavori di realizzazione, avviati, risultano interrotti oltre il termine contrattualmente previsto per l'ultimazione (Art. 1 c2, lettera a), DM 42/2013)</w:t>
      </w:r>
    </w:p>
    <w:p>
      <w:pPr>
        <w:pStyle w:val="ListParagraph"/>
        <w:numPr>
          <w:ilvl w:val="0"/>
          <w:numId w:val="12"/>
        </w:numPr>
        <w:tabs>
          <w:tab w:val="left" w:pos="214" w:leader="none"/>
        </w:tabs>
        <w:spacing w:lineRule="auto" w:line="240" w:before="1" w:after="0"/>
        <w:ind w:left="213" w:right="0" w:hanging="94"/>
        <w:jc w:val="left"/>
        <w:rPr>
          <w:sz w:val="8"/>
        </w:rPr>
      </w:pPr>
      <w:r>
        <w:rPr>
          <w:sz w:val="8"/>
        </w:rPr>
        <w:t>i lavori di realizzazione, avviati, risultano interrotti oltre il termine contrattualmente previsto per l'ultimazione non sussistendo allo stato, le condizioni di riavvio degli stessi. (Art. 1 c2, lettera b), DM 42/2013)</w:t>
      </w:r>
    </w:p>
    <w:p>
      <w:pPr>
        <w:pStyle w:val="ListParagraph"/>
        <w:numPr>
          <w:ilvl w:val="0"/>
          <w:numId w:val="12"/>
        </w:numPr>
        <w:tabs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i lavori di realizzazione, ultimati, non sono stati collaudati nel termine previsto in quanto l'opera non risulta rispondente a tutti i requisiti previsti dal capitolato e dal relativo progetto esecutivo</w:t>
      </w:r>
      <w:r>
        <w:rPr>
          <w:spacing w:val="1"/>
          <w:sz w:val="8"/>
        </w:rPr>
        <w:t>come accertato nel corso delle operazioni di collaudo. (Art. 1 c2, lettera c), DM 42/2013)</w:t>
      </w:r>
    </w:p>
    <w:p>
      <w:pPr>
        <w:pStyle w:val="Corpodeltesto"/>
        <w:spacing w:before="0" w:after="0"/>
        <w:rPr/>
      </w:pPr>
      <w:r>
        <w:rPr/>
      </w:r>
    </w:p>
    <w:p>
      <w:pPr>
        <w:pStyle w:val="Titolo5"/>
        <w:tabs>
          <w:tab w:val="left" w:pos="919" w:leader="none"/>
        </w:tabs>
        <w:spacing w:before="57" w:after="0"/>
        <w:rPr/>
      </w:pPr>
      <w:r>
        <w:rPr>
          <w:shd w:fill="CCCCCC" w:val="clear"/>
        </w:rPr>
        <w:t>Tabella B.5</w:t>
        <w:tab/>
      </w:r>
    </w:p>
    <w:p>
      <w:pPr>
        <w:pStyle w:val="ListParagraph"/>
        <w:numPr>
          <w:ilvl w:val="0"/>
          <w:numId w:val="11"/>
        </w:numPr>
        <w:tabs>
          <w:tab w:val="left" w:pos="214" w:leader="none"/>
        </w:tabs>
        <w:spacing w:lineRule="auto" w:line="240" w:before="1" w:after="0"/>
        <w:ind w:left="213" w:right="0" w:hanging="94"/>
        <w:jc w:val="left"/>
        <w:rPr>
          <w:sz w:val="8"/>
        </w:rPr>
      </w:pPr>
      <w:r>
        <w:rPr>
          <w:sz w:val="8"/>
        </w:rPr>
        <w:t>prevista in progetto</w:t>
      </w:r>
    </w:p>
    <w:p>
      <w:pPr>
        <w:pStyle w:val="ListParagraph"/>
        <w:numPr>
          <w:ilvl w:val="0"/>
          <w:numId w:val="11"/>
        </w:numPr>
        <w:tabs>
          <w:tab w:val="left" w:pos="214" w:leader="none"/>
        </w:tabs>
        <w:spacing w:lineRule="auto" w:line="240" w:before="1" w:after="0"/>
        <w:ind w:left="213" w:right="0" w:hanging="94"/>
        <w:jc w:val="left"/>
        <w:rPr>
          <w:sz w:val="8"/>
        </w:rPr>
      </w:pPr>
      <w:r>
        <w:rPr>
          <w:sz w:val="8"/>
        </w:rPr>
        <w:t>diversa da quella prevista in progetto</w:t>
      </w:r>
    </w:p>
    <w:p>
      <w:pPr>
        <w:sectPr>
          <w:type w:val="continuous"/>
          <w:pgSz w:orient="landscape" w:w="16838" w:h="11906"/>
          <w:pgMar w:left="260" w:right="300" w:header="688" w:top="1320" w:footer="0" w:bottom="280" w:gutter="0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7" w:after="0"/>
        <w:rPr>
          <w:sz w:val="27"/>
        </w:rPr>
      </w:pPr>
      <w:r>
        <w:rPr>
          <w:sz w:val="27"/>
        </w:rPr>
      </w:r>
    </w:p>
    <w:p>
      <w:pPr>
        <w:pStyle w:val="Normal"/>
        <w:spacing w:before="95" w:after="0"/>
        <w:ind w:left="2747" w:right="3065" w:hanging="0"/>
        <w:jc w:val="center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SCHEDA C: ELENCO DEGLI IMMOBILI DISPONIBILI</w:t>
      </w:r>
    </w:p>
    <w:p>
      <w:pPr>
        <w:pStyle w:val="Corpodeltesto"/>
        <w:spacing w:before="2" w:after="1"/>
        <w:rPr>
          <w:rFonts w:ascii="Arial" w:hAnsi="Arial"/>
          <w:b/>
          <w:b/>
          <w:sz w:val="13"/>
        </w:rPr>
      </w:pPr>
      <w:r>
        <w:rPr>
          <w:rFonts w:ascii="Arial" w:hAnsi="Arial"/>
          <w:b/>
          <w:sz w:val="13"/>
        </w:rPr>
      </w:r>
    </w:p>
    <w:tbl>
      <w:tblPr>
        <w:tblW w:w="15720" w:type="dxa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1220"/>
        <w:gridCol w:w="1100"/>
        <w:gridCol w:w="1899"/>
        <w:gridCol w:w="401"/>
        <w:gridCol w:w="401"/>
        <w:gridCol w:w="679"/>
        <w:gridCol w:w="819"/>
        <w:gridCol w:w="1499"/>
        <w:gridCol w:w="1360"/>
        <w:gridCol w:w="1261"/>
        <w:gridCol w:w="1358"/>
        <w:gridCol w:w="5"/>
        <w:gridCol w:w="555"/>
        <w:gridCol w:w="5"/>
        <w:gridCol w:w="554"/>
        <w:gridCol w:w="5"/>
        <w:gridCol w:w="555"/>
        <w:gridCol w:w="5"/>
        <w:gridCol w:w="515"/>
        <w:gridCol w:w="5"/>
        <w:gridCol w:w="521"/>
      </w:tblGrid>
      <w:tr>
        <w:trPr>
          <w:trHeight w:val="190" w:hRule="atLeast"/>
        </w:trPr>
        <w:tc>
          <w:tcPr>
            <w:tcW w:w="1572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367" w:hRule="atLeast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ind w:left="264" w:right="187" w:hanging="63"/>
              <w:rPr/>
            </w:pPr>
            <w:r>
              <w:rPr>
                <w:b/>
                <w:spacing w:val="-1"/>
                <w:sz w:val="8"/>
              </w:rPr>
              <w:t xml:space="preserve">Codice univoco </w:t>
            </w:r>
            <w:r>
              <w:rPr>
                <w:b/>
                <w:spacing w:val="-20"/>
                <w:sz w:val="8"/>
              </w:rPr>
              <w:t>immobile  (1)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ind w:left="356" w:right="290" w:hanging="49"/>
              <w:rPr>
                <w:b/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 xml:space="preserve">Riferimento </w:t>
            </w:r>
            <w:r>
              <w:rPr>
                <w:b/>
                <w:sz w:val="8"/>
              </w:rPr>
              <w:t xml:space="preserve">CUI </w:t>
            </w:r>
            <w:r>
              <w:rPr>
                <w:b/>
                <w:spacing w:val="-20"/>
                <w:sz w:val="8"/>
              </w:rPr>
              <w:t>intervento  (2)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ind w:left="276" w:right="76" w:hanging="172"/>
              <w:rPr/>
            </w:pPr>
            <w:r>
              <w:rPr>
                <w:b/>
                <w:sz w:val="8"/>
              </w:rPr>
              <w:t xml:space="preserve">Riferimento CUP Opera </w:t>
            </w:r>
            <w:r>
              <w:rPr>
                <w:b/>
                <w:spacing w:val="-20"/>
                <w:sz w:val="8"/>
              </w:rPr>
              <w:t>Incompiuta  (3)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51" w:after="0"/>
              <w:ind w:left="538" w:right="0" w:hanging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Descrizione immobile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47" w:after="0"/>
              <w:ind w:left="492" w:right="483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Codice Istat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ind w:left="134" w:right="91" w:hanging="29"/>
              <w:rPr>
                <w:b/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Localizzazione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20"/>
                <w:sz w:val="8"/>
              </w:rPr>
              <w:t>CODICE  NUTS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3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1" w:after="0"/>
              <w:ind w:left="40" w:right="26" w:hanging="0"/>
              <w:jc w:val="center"/>
              <w:rPr/>
            </w:pPr>
            <w:r>
              <w:rPr>
                <w:b/>
                <w:sz w:val="8"/>
              </w:rPr>
              <w:t xml:space="preserve">Cessione o trasferimento immobile </w:t>
            </w:r>
            <w:r>
              <w:rPr>
                <w:b/>
                <w:sz w:val="8"/>
              </w:rPr>
              <w:t xml:space="preserve">a titolo corrispettivo ex art. 21 </w:t>
            </w:r>
            <w:r>
              <w:rPr>
                <w:b/>
                <w:spacing w:val="-20"/>
                <w:sz w:val="8"/>
              </w:rPr>
              <w:t>comma 5 e art.. 191  comma 1</w:t>
            </w:r>
          </w:p>
          <w:p>
            <w:pPr>
              <w:pStyle w:val="TableParagraph"/>
              <w:spacing w:before="3" w:after="0"/>
              <w:ind w:left="38" w:right="26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(Tabella C.1)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49" w:after="0"/>
              <w:ind w:left="268" w:right="-5" w:hanging="247"/>
              <w:rPr/>
            </w:pPr>
            <w:r>
              <w:rPr>
                <w:b/>
                <w:sz w:val="8"/>
              </w:rPr>
              <w:t xml:space="preserve">Concessi in diritto di godimento, </w:t>
            </w:r>
            <w:r>
              <w:rPr>
                <w:b/>
                <w:sz w:val="8"/>
              </w:rPr>
              <w:t xml:space="preserve">a titolo di contributo </w:t>
            </w:r>
            <w:r>
              <w:rPr>
                <w:b/>
                <w:spacing w:val="-20"/>
                <w:sz w:val="8"/>
              </w:rPr>
              <w:t xml:space="preserve">ex </w:t>
            </w:r>
            <w:r>
              <w:rPr>
                <w:b/>
                <w:spacing w:val="1"/>
                <w:sz w:val="8"/>
              </w:rPr>
              <w:t>articolo 21 comma 5</w:t>
            </w:r>
          </w:p>
          <w:p>
            <w:pPr>
              <w:pStyle w:val="TableParagraph"/>
              <w:spacing w:before="4" w:after="0"/>
              <w:ind w:left="439" w:right="0" w:hanging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(Tabella C.2)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49" w:after="0"/>
              <w:ind w:left="98" w:right="78" w:hanging="9"/>
              <w:jc w:val="bot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 xml:space="preserve">Già incluso in programma di </w:t>
            </w:r>
            <w:r>
              <w:rPr>
                <w:b/>
                <w:spacing w:val="-21"/>
                <w:sz w:val="8"/>
              </w:rPr>
              <w:t>dismissione di cui art.27 DL</w:t>
            </w:r>
            <w:r>
              <w:rPr>
                <w:b/>
                <w:spacing w:val="-20"/>
                <w:sz w:val="8"/>
              </w:rPr>
              <w:t>201/2011, convertito dalla L.</w:t>
            </w:r>
          </w:p>
          <w:p>
            <w:pPr>
              <w:pStyle w:val="TableParagraph"/>
              <w:spacing w:before="4" w:after="0"/>
              <w:ind w:left="372" w:right="362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214/2011</w:t>
            </w:r>
          </w:p>
          <w:p>
            <w:pPr>
              <w:pStyle w:val="TableParagraph"/>
              <w:spacing w:before="1" w:after="0"/>
              <w:ind w:left="372" w:right="362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(Tabella C.3)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49" w:after="0"/>
              <w:ind w:left="46" w:right="34" w:hanging="0"/>
              <w:jc w:val="center"/>
              <w:rPr/>
            </w:pPr>
            <w:r>
              <w:rPr>
                <w:b/>
                <w:sz w:val="8"/>
              </w:rPr>
              <w:t xml:space="preserve">Tipo disponibilità se immobile </w:t>
            </w:r>
            <w:r>
              <w:rPr>
                <w:b/>
                <w:spacing w:val="1"/>
                <w:sz w:val="8"/>
              </w:rPr>
              <w:t xml:space="preserve">derivante da Opera Incompiuta </w:t>
            </w:r>
            <w:r>
              <w:rPr>
                <w:b/>
                <w:spacing w:val="1"/>
                <w:sz w:val="8"/>
              </w:rPr>
              <w:t>di cui si è dichiarata l’insussistenza dell’interesse</w:t>
            </w:r>
          </w:p>
          <w:p>
            <w:pPr>
              <w:pStyle w:val="TableParagraph"/>
              <w:spacing w:before="5" w:after="0"/>
              <w:ind w:left="44" w:right="34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(Tabella C.4)</w:t>
            </w:r>
          </w:p>
        </w:tc>
        <w:tc>
          <w:tcPr>
            <w:tcW w:w="27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47" w:after="0"/>
              <w:ind w:left="999" w:right="989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Valore Stimato (4)</w:t>
            </w:r>
          </w:p>
        </w:tc>
      </w:tr>
      <w:tr>
        <w:trPr>
          <w:trHeight w:val="545" w:hRule="atLeast"/>
        </w:trPr>
        <w:tc>
          <w:tcPr>
            <w:tcW w:w="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11"/>
              </w:rPr>
            </w:pPr>
            <w:r>
              <w:rPr>
                <w:b/>
                <w:sz w:val="11"/>
              </w:rPr>
            </w:r>
          </w:p>
          <w:p>
            <w:pPr>
              <w:pStyle w:val="TableParagraph"/>
              <w:ind w:left="124" w:right="0" w:hanging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Reg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11"/>
              </w:rPr>
            </w:pPr>
            <w:r>
              <w:rPr>
                <w:b/>
                <w:sz w:val="11"/>
              </w:rPr>
            </w:r>
          </w:p>
          <w:p>
            <w:pPr>
              <w:pStyle w:val="TableParagraph"/>
              <w:ind w:left="111" w:right="0" w:hanging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Prov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11"/>
              </w:rPr>
            </w:pPr>
            <w:r>
              <w:rPr>
                <w:b/>
                <w:sz w:val="11"/>
              </w:rPr>
            </w:r>
          </w:p>
          <w:p>
            <w:pPr>
              <w:pStyle w:val="TableParagraph"/>
              <w:ind w:left="66" w:right="56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Com</w:t>
            </w:r>
          </w:p>
        </w:tc>
        <w:tc>
          <w:tcPr>
            <w:tcW w:w="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60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11"/>
              </w:rPr>
            </w:pPr>
            <w:r>
              <w:rPr>
                <w:b/>
                <w:sz w:val="11"/>
              </w:rPr>
            </w:r>
          </w:p>
          <w:p>
            <w:pPr>
              <w:pStyle w:val="TableParagraph"/>
              <w:ind w:left="0" w:right="47" w:hanging="0"/>
              <w:jc w:val="right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Primo anno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ind w:left="184" w:right="82" w:hanging="74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Secondo</w:t>
            </w:r>
            <w:r>
              <w:rPr>
                <w:b/>
                <w:spacing w:val="-20"/>
                <w:sz w:val="8"/>
              </w:rPr>
              <w:t>anno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11"/>
              </w:rPr>
            </w:pPr>
            <w:r>
              <w:rPr>
                <w:b/>
                <w:sz w:val="11"/>
              </w:rPr>
            </w:r>
          </w:p>
          <w:p>
            <w:pPr>
              <w:pStyle w:val="TableParagraph"/>
              <w:ind w:left="66" w:right="0" w:hanging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Terzo anno</w:t>
            </w: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ind w:left="46" w:right="16" w:firstLine="31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 xml:space="preserve">Annualità </w:t>
            </w:r>
            <w:r>
              <w:rPr>
                <w:b/>
                <w:spacing w:val="1"/>
                <w:sz w:val="8"/>
              </w:rPr>
              <w:t>successive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11"/>
              </w:rPr>
            </w:pPr>
            <w:r>
              <w:rPr>
                <w:b/>
                <w:sz w:val="11"/>
              </w:rPr>
            </w:r>
          </w:p>
          <w:p>
            <w:pPr>
              <w:pStyle w:val="TableParagraph"/>
              <w:ind w:left="142" w:right="0" w:hanging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Totale</w:t>
            </w:r>
          </w:p>
        </w:tc>
      </w:tr>
      <w:tr>
        <w:trPr>
          <w:trHeight w:val="347" w:hRule="atLeast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4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90" w:hRule="atLeast"/>
        </w:trPr>
        <w:tc>
          <w:tcPr>
            <w:tcW w:w="13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49" w:after="0"/>
              <w:ind w:left="0" w:right="7" w:hanging="0"/>
              <w:jc w:val="right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0,00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49" w:after="0"/>
              <w:ind w:left="0" w:right="7" w:hanging="0"/>
              <w:jc w:val="right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0,00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49" w:after="0"/>
              <w:ind w:left="0" w:right="7" w:hanging="0"/>
              <w:jc w:val="right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0,00</w:t>
            </w: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49" w:after="0"/>
              <w:ind w:left="0" w:right="7" w:hanging="0"/>
              <w:jc w:val="right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0,00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49" w:after="0"/>
              <w:ind w:left="0" w:right="7" w:hanging="0"/>
              <w:jc w:val="right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0,00</w:t>
            </w:r>
          </w:p>
        </w:tc>
      </w:tr>
    </w:tbl>
    <w:p>
      <w:pPr>
        <w:sectPr>
          <w:headerReference w:type="default" r:id="rId4"/>
          <w:type w:val="nextPage"/>
          <w:pgSz w:orient="landscape" w:w="16838" w:h="11906"/>
          <w:pgMar w:left="260" w:right="300" w:header="688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itolo5"/>
        <w:spacing w:before="43" w:after="0"/>
        <w:rPr/>
      </w:pPr>
      <w:r>
        <w:rPr/>
        <w:t>Note:</w:t>
      </w:r>
    </w:p>
    <w:p>
      <w:pPr>
        <w:pStyle w:val="ListParagraph"/>
        <w:numPr>
          <w:ilvl w:val="0"/>
          <w:numId w:val="10"/>
        </w:numPr>
        <w:tabs>
          <w:tab w:val="left" w:pos="240" w:leader="none"/>
        </w:tabs>
        <w:spacing w:lineRule="auto" w:line="240" w:before="1" w:after="0"/>
        <w:ind w:left="240" w:right="0" w:hanging="120"/>
        <w:jc w:val="left"/>
        <w:rPr>
          <w:sz w:val="8"/>
        </w:rPr>
      </w:pPr>
      <w:r>
        <w:rPr>
          <w:sz w:val="8"/>
        </w:rPr>
        <w:t>Codice obbligatorio: "I" + numero immobile = cf amministrazione + prima annualità del primo programma nel quale l'immobile è stato inserito + progressivo di 5 cifre</w:t>
      </w:r>
    </w:p>
    <w:p>
      <w:pPr>
        <w:pStyle w:val="ListParagraph"/>
        <w:numPr>
          <w:ilvl w:val="0"/>
          <w:numId w:val="10"/>
        </w:numPr>
        <w:tabs>
          <w:tab w:val="left" w:pos="240" w:leader="none"/>
        </w:tabs>
        <w:spacing w:lineRule="auto" w:line="240" w:before="1" w:after="0"/>
        <w:ind w:left="240" w:right="0" w:hanging="120"/>
        <w:jc w:val="left"/>
        <w:rPr>
          <w:sz w:val="8"/>
        </w:rPr>
      </w:pPr>
      <w:r>
        <w:rPr>
          <w:sz w:val="8"/>
        </w:rPr>
        <w:t>Riportare il codice CUI dell'intervento (nel caso in cui il CUP non sia previsto obbligatoriamente) al quale la cessione dell'immobile è associata; non indicare alcun codice nel caso in cui si proponga la semplice alienazione o cessione di opera incompiuta non connessa alla realizzazione di un intervento</w:t>
      </w:r>
    </w:p>
    <w:p>
      <w:pPr>
        <w:pStyle w:val="ListParagraph"/>
        <w:numPr>
          <w:ilvl w:val="0"/>
          <w:numId w:val="10"/>
        </w:numPr>
        <w:tabs>
          <w:tab w:val="left" w:pos="240" w:leader="none"/>
        </w:tabs>
        <w:spacing w:lineRule="auto" w:line="240" w:before="1" w:after="0"/>
        <w:ind w:left="240" w:right="0" w:hanging="120"/>
        <w:jc w:val="left"/>
        <w:rPr>
          <w:sz w:val="8"/>
        </w:rPr>
      </w:pPr>
      <w:r>
        <w:rPr>
          <w:sz w:val="8"/>
        </w:rPr>
        <w:t>Se derivante da opera incompiuta riportare il relativo codice CUP</w:t>
      </w:r>
    </w:p>
    <w:p>
      <w:pPr>
        <w:pStyle w:val="ListParagraph"/>
        <w:numPr>
          <w:ilvl w:val="0"/>
          <w:numId w:val="10"/>
        </w:numPr>
        <w:tabs>
          <w:tab w:val="left" w:pos="240" w:leader="none"/>
        </w:tabs>
        <w:spacing w:lineRule="auto" w:line="240" w:before="1" w:after="0"/>
        <w:ind w:left="240" w:right="0" w:hanging="120"/>
        <w:jc w:val="left"/>
        <w:rPr>
          <w:sz w:val="8"/>
        </w:rPr>
      </w:pPr>
      <w:r>
        <w:rPr>
          <w:sz w:val="8"/>
        </w:rPr>
        <w:t>Riportare l’ammontare con il quale l’immobile contribuirà a finanziare l’intervento, ovvero Il valore dell’immobile da trasferire (qualora parziale, quello relativo alla quota parte oggetto di cessione o trasferimento) o il valore del titolo di godimento oggetto di cessione.</w:t>
      </w:r>
    </w:p>
    <w:p>
      <w:pPr>
        <w:pStyle w:val="Corpodeltesto"/>
        <w:spacing w:before="0" w:after="0"/>
        <w:rPr/>
      </w:pPr>
      <w:r>
        <w:rPr/>
      </w:r>
    </w:p>
    <w:p>
      <w:pPr>
        <w:pStyle w:val="Corpodeltesto"/>
        <w:spacing w:before="3" w:after="0"/>
        <w:rPr>
          <w:sz w:val="7"/>
        </w:rPr>
      </w:pPr>
      <w:r>
        <w:rPr>
          <w:sz w:val="7"/>
        </w:rPr>
      </w:r>
    </w:p>
    <w:p>
      <w:pPr>
        <w:pStyle w:val="Titolo5"/>
        <w:tabs>
          <w:tab w:val="left" w:pos="919" w:leader="none"/>
        </w:tabs>
        <w:rPr/>
      </w:pPr>
      <w:r>
        <w:rPr>
          <w:shd w:fill="CCCCCC" w:val="clear"/>
        </w:rPr>
        <w:t>Tabella C.1</w:t>
        <w:tab/>
      </w:r>
    </w:p>
    <w:p>
      <w:pPr>
        <w:pStyle w:val="ListParagraph"/>
        <w:numPr>
          <w:ilvl w:val="0"/>
          <w:numId w:val="9"/>
        </w:numPr>
        <w:tabs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no</w:t>
      </w:r>
    </w:p>
    <w:p>
      <w:pPr>
        <w:pStyle w:val="ListParagraph"/>
        <w:numPr>
          <w:ilvl w:val="0"/>
          <w:numId w:val="9"/>
        </w:numPr>
        <w:tabs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parziale</w:t>
      </w:r>
    </w:p>
    <w:p>
      <w:pPr>
        <w:pStyle w:val="ListParagraph"/>
        <w:numPr>
          <w:ilvl w:val="0"/>
          <w:numId w:val="9"/>
        </w:numPr>
        <w:tabs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totale</w:t>
      </w:r>
    </w:p>
    <w:p>
      <w:pPr>
        <w:pStyle w:val="Corpodeltesto"/>
        <w:spacing w:before="0" w:after="0"/>
        <w:rPr>
          <w:sz w:val="10"/>
        </w:rPr>
      </w:pPr>
      <w:r>
        <w:br w:type="column"/>
      </w:r>
      <w:r>
        <w:rPr>
          <w:sz w:val="10"/>
        </w:rPr>
      </w:r>
    </w:p>
    <w:p>
      <w:pPr>
        <w:pStyle w:val="Corpodeltesto"/>
        <w:spacing w:before="11" w:after="0"/>
        <w:rPr/>
      </w:pPr>
      <w:r>
        <w:rPr/>
      </w:r>
    </w:p>
    <w:p>
      <w:pPr>
        <w:pStyle w:val="Normal"/>
        <w:spacing w:lineRule="auto" w:line="624" w:before="0" w:after="0"/>
        <w:ind w:left="172" w:right="3111" w:hanging="53"/>
        <w:jc w:val="center"/>
        <w:rPr>
          <w:sz w:val="10"/>
        </w:rPr>
      </w:pPr>
      <w:r>
        <w:rPr>
          <w:sz w:val="10"/>
        </w:rPr>
        <w:t xml:space="preserve">Il referente del programma </w:t>
      </w:r>
      <w:r>
        <w:rPr>
          <w:spacing w:val="-25"/>
          <w:sz w:val="10"/>
        </w:rPr>
        <w:t>MORDENTI MARCO</w:t>
      </w:r>
    </w:p>
    <w:p>
      <w:pPr>
        <w:sectPr>
          <w:type w:val="continuous"/>
          <w:pgSz w:orient="landscape" w:w="16838" w:h="11906"/>
          <w:pgMar w:left="260" w:right="300" w:header="688" w:top="1320" w:footer="0" w:bottom="280" w:gutter="0"/>
          <w:cols w:num="2" w:equalWidth="false" w:sep="false">
            <w:col w:w="10915" w:space="934"/>
            <w:col w:w="4428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3" w:after="0"/>
        <w:rPr>
          <w:sz w:val="11"/>
        </w:rPr>
      </w:pPr>
      <w:r>
        <w:rPr>
          <w:sz w:val="11"/>
        </w:rPr>
      </w:r>
    </w:p>
    <w:p>
      <w:pPr>
        <w:pStyle w:val="Titolo5"/>
        <w:tabs>
          <w:tab w:val="left" w:pos="919" w:leader="none"/>
        </w:tabs>
        <w:rPr/>
      </w:pPr>
      <w:r>
        <w:rPr>
          <w:shd w:fill="CCCCCC" w:val="clear"/>
        </w:rPr>
        <w:t>Tabella C.2</w:t>
        <w:tab/>
      </w:r>
    </w:p>
    <w:p>
      <w:pPr>
        <w:pStyle w:val="ListParagraph"/>
        <w:numPr>
          <w:ilvl w:val="0"/>
          <w:numId w:val="8"/>
        </w:numPr>
        <w:tabs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no</w:t>
      </w:r>
    </w:p>
    <w:p>
      <w:pPr>
        <w:pStyle w:val="ListParagraph"/>
        <w:numPr>
          <w:ilvl w:val="0"/>
          <w:numId w:val="8"/>
        </w:numPr>
        <w:tabs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si, cessione</w:t>
      </w:r>
    </w:p>
    <w:p>
      <w:pPr>
        <w:pStyle w:val="ListParagraph"/>
        <w:numPr>
          <w:ilvl w:val="0"/>
          <w:numId w:val="8"/>
        </w:numPr>
        <w:tabs>
          <w:tab w:val="left" w:pos="209" w:leader="none"/>
        </w:tabs>
        <w:spacing w:lineRule="auto" w:line="240" w:before="1" w:after="0"/>
        <w:ind w:left="120" w:right="13214" w:hanging="0"/>
        <w:jc w:val="left"/>
        <w:rPr>
          <w:sz w:val="8"/>
        </w:rPr>
      </w:pPr>
      <w:r>
        <w:rPr>
          <w:sz w:val="8"/>
        </w:rPr>
        <w:t>si, in diritto di godimento, a titolo di contributo, la cui utilizzazione sia strumentale</w:t>
      </w:r>
      <w:r>
        <w:rPr>
          <w:spacing w:val="-20"/>
          <w:sz w:val="8"/>
        </w:rPr>
        <w:t>e tecnicamente connessa all'opera da affidare in concessione</w:t>
      </w:r>
    </w:p>
    <w:p>
      <w:pPr>
        <w:pStyle w:val="Corpodeltesto"/>
        <w:spacing w:before="0" w:after="0"/>
        <w:rPr/>
      </w:pPr>
      <w:r>
        <w:rPr/>
      </w:r>
    </w:p>
    <w:p>
      <w:pPr>
        <w:pStyle w:val="Titolo5"/>
        <w:tabs>
          <w:tab w:val="left" w:pos="919" w:leader="none"/>
        </w:tabs>
        <w:spacing w:before="65" w:after="0"/>
        <w:rPr/>
      </w:pPr>
      <w:r>
        <w:rPr>
          <w:shd w:fill="CCCCCC" w:val="clear"/>
        </w:rPr>
        <w:t>Tabella C.3</w:t>
        <w:tab/>
      </w:r>
    </w:p>
    <w:p>
      <w:pPr>
        <w:pStyle w:val="ListParagraph"/>
        <w:numPr>
          <w:ilvl w:val="0"/>
          <w:numId w:val="7"/>
        </w:numPr>
        <w:tabs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no</w:t>
      </w:r>
    </w:p>
    <w:p>
      <w:pPr>
        <w:pStyle w:val="ListParagraph"/>
        <w:numPr>
          <w:ilvl w:val="0"/>
          <w:numId w:val="7"/>
        </w:numPr>
        <w:tabs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si, come valorizzazione</w:t>
      </w:r>
    </w:p>
    <w:p>
      <w:pPr>
        <w:pStyle w:val="ListParagraph"/>
        <w:numPr>
          <w:ilvl w:val="0"/>
          <w:numId w:val="7"/>
        </w:numPr>
        <w:tabs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si, come alienazione</w:t>
      </w:r>
    </w:p>
    <w:p>
      <w:pPr>
        <w:pStyle w:val="Corpodeltesto"/>
        <w:spacing w:before="0" w:after="0"/>
        <w:rPr/>
      </w:pPr>
      <w:r>
        <w:rPr/>
      </w:r>
    </w:p>
    <w:p>
      <w:pPr>
        <w:pStyle w:val="Corpodeltesto"/>
        <w:spacing w:before="5" w:after="0"/>
        <w:rPr/>
      </w:pPr>
      <w:r>
        <w:rPr/>
      </w:r>
    </w:p>
    <w:p>
      <w:pPr>
        <w:pStyle w:val="Titolo5"/>
        <w:tabs>
          <w:tab w:val="left" w:pos="919" w:leader="none"/>
        </w:tabs>
        <w:rPr/>
      </w:pPr>
      <w:r>
        <w:rPr>
          <w:shd w:fill="CCCCCC" w:val="clear"/>
        </w:rPr>
        <w:t>Tabella C.4</w:t>
        <w:tab/>
      </w:r>
    </w:p>
    <w:p>
      <w:pPr>
        <w:pStyle w:val="ListParagraph"/>
        <w:numPr>
          <w:ilvl w:val="0"/>
          <w:numId w:val="6"/>
        </w:numPr>
        <w:tabs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cessione della titolarità dell’opera ad altro ente pubblico</w:t>
      </w:r>
    </w:p>
    <w:p>
      <w:pPr>
        <w:pStyle w:val="ListParagraph"/>
        <w:numPr>
          <w:ilvl w:val="0"/>
          <w:numId w:val="6"/>
        </w:numPr>
        <w:tabs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cessione della titolarità dell’opera a soggetto esercente una funzione pubblica</w:t>
      </w:r>
    </w:p>
    <w:p>
      <w:pPr>
        <w:pStyle w:val="ListParagraph"/>
        <w:numPr>
          <w:ilvl w:val="0"/>
          <w:numId w:val="6"/>
        </w:numPr>
        <w:tabs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vendita al mercato privato</w:t>
      </w:r>
    </w:p>
    <w:p>
      <w:pPr>
        <w:pStyle w:val="ListParagraph"/>
        <w:numPr>
          <w:ilvl w:val="0"/>
          <w:numId w:val="6"/>
        </w:numPr>
        <w:tabs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disponibilità come fonte di finanziamento per la realizzazione di un intervento ai sensi del</w:t>
      </w:r>
    </w:p>
    <w:p>
      <w:pPr>
        <w:sectPr>
          <w:type w:val="continuous"/>
          <w:pgSz w:orient="landscape" w:w="16838" w:h="11906"/>
          <w:pgMar w:left="260" w:right="300" w:header="688" w:top="1320" w:footer="0" w:bottom="280" w:gutter="0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7" w:after="0"/>
        <w:rPr>
          <w:sz w:val="27"/>
        </w:rPr>
      </w:pPr>
      <w:r>
        <w:rPr>
          <w:sz w:val="27"/>
        </w:rPr>
      </w:r>
    </w:p>
    <w:p>
      <w:pPr>
        <w:pStyle w:val="Titolo3"/>
        <w:rPr/>
      </w:pPr>
      <w:r>
        <w:rPr/>
        <w:t>SCHEDA D: ELENCO DEGLI INTERVENTI DEL PROGRAMMA</w:t>
      </w:r>
    </w:p>
    <w:p>
      <w:pPr>
        <w:pStyle w:val="Corpodeltesto"/>
        <w:spacing w:before="2" w:after="1"/>
        <w:rPr>
          <w:rFonts w:ascii="Arial" w:hAnsi="Arial"/>
          <w:b/>
          <w:b/>
          <w:sz w:val="13"/>
        </w:rPr>
      </w:pPr>
      <w:r>
        <w:rPr>
          <w:rFonts w:ascii="Arial" w:hAnsi="Arial"/>
          <w:b/>
          <w:sz w:val="13"/>
        </w:rPr>
      </w:r>
    </w:p>
    <w:tbl>
      <w:tblPr>
        <w:tblW w:w="16020" w:type="dxa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9"/>
        <w:gridCol w:w="660"/>
        <w:gridCol w:w="660"/>
        <w:gridCol w:w="719"/>
        <w:gridCol w:w="721"/>
        <w:gridCol w:w="500"/>
        <w:gridCol w:w="500"/>
        <w:gridCol w:w="320"/>
        <w:gridCol w:w="321"/>
        <w:gridCol w:w="658"/>
        <w:gridCol w:w="2"/>
        <w:gridCol w:w="718"/>
        <w:gridCol w:w="3"/>
        <w:gridCol w:w="657"/>
        <w:gridCol w:w="3"/>
        <w:gridCol w:w="836"/>
        <w:gridCol w:w="3"/>
        <w:gridCol w:w="838"/>
        <w:gridCol w:w="2"/>
        <w:gridCol w:w="597"/>
        <w:gridCol w:w="3"/>
        <w:gridCol w:w="540"/>
        <w:gridCol w:w="539"/>
        <w:gridCol w:w="1"/>
        <w:gridCol w:w="538"/>
        <w:gridCol w:w="540"/>
        <w:gridCol w:w="599"/>
        <w:gridCol w:w="840"/>
        <w:gridCol w:w="839"/>
        <w:gridCol w:w="600"/>
        <w:gridCol w:w="1"/>
        <w:gridCol w:w="598"/>
        <w:gridCol w:w="1"/>
        <w:gridCol w:w="2"/>
        <w:gridCol w:w="659"/>
      </w:tblGrid>
      <w:tr>
        <w:trPr>
          <w:trHeight w:val="367" w:hRule="atLeast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51" w:after="0"/>
              <w:ind w:left="31" w:right="0" w:hanging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Codice Unico Intervento - CUI (1)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51" w:after="0"/>
              <w:ind w:left="166" w:right="153" w:firstLine="43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 xml:space="preserve">Cod. Int. </w:t>
            </w:r>
            <w:r>
              <w:rPr>
                <w:b/>
                <w:spacing w:val="-2"/>
                <w:sz w:val="6"/>
              </w:rPr>
              <w:t>Amm.ne</w:t>
            </w:r>
            <w:r>
              <w:rPr>
                <w:b/>
                <w:spacing w:val="-1"/>
                <w:sz w:val="6"/>
              </w:rPr>
              <w:t>(2)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5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ind w:left="113" w:right="0" w:hanging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Codice CUP (3)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3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spacing w:before="1" w:after="0"/>
              <w:ind w:left="89" w:right="79" w:hanging="0"/>
              <w:jc w:val="center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 xml:space="preserve">Annualità nella </w:t>
            </w:r>
            <w:r>
              <w:rPr>
                <w:b/>
                <w:spacing w:val="-1"/>
                <w:sz w:val="6"/>
              </w:rPr>
              <w:t xml:space="preserve">quale </w:t>
            </w:r>
            <w:r>
              <w:rPr>
                <w:b/>
                <w:sz w:val="6"/>
              </w:rPr>
              <w:t xml:space="preserve">si prevede di </w:t>
            </w:r>
            <w:r>
              <w:rPr>
                <w:b/>
                <w:spacing w:val="-14"/>
                <w:sz w:val="6"/>
              </w:rPr>
              <w:t xml:space="preserve">dare  avvio alla </w:t>
            </w:r>
            <w:r>
              <w:rPr>
                <w:b/>
                <w:spacing w:val="1"/>
                <w:sz w:val="6"/>
              </w:rPr>
              <w:t>procedura di affidamento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ind w:left="116" w:right="104" w:hanging="0"/>
              <w:jc w:val="center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 xml:space="preserve">Responsabile </w:t>
            </w:r>
            <w:r>
              <w:rPr>
                <w:b/>
                <w:spacing w:val="1"/>
                <w:sz w:val="6"/>
              </w:rPr>
              <w:t>del</w:t>
            </w:r>
            <w:r>
              <w:rPr>
                <w:b/>
                <w:spacing w:val="-1"/>
                <w:sz w:val="6"/>
              </w:rPr>
              <w:t>procedimento</w:t>
            </w:r>
            <w:r>
              <w:rPr>
                <w:b/>
                <w:spacing w:val="-3"/>
                <w:sz w:val="6"/>
              </w:rPr>
              <w:t>(4)</w:t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ind w:left="93" w:right="81" w:hanging="0"/>
              <w:jc w:val="center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 xml:space="preserve">Lotto </w:t>
            </w:r>
            <w:r>
              <w:rPr>
                <w:b/>
                <w:spacing w:val="1"/>
                <w:sz w:val="6"/>
              </w:rPr>
              <w:t>funzionale</w:t>
            </w:r>
            <w:r>
              <w:rPr>
                <w:b/>
                <w:spacing w:val="-14"/>
                <w:sz w:val="6"/>
              </w:rPr>
              <w:t>(5)</w:t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ind w:left="93" w:right="81" w:hanging="0"/>
              <w:jc w:val="center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 xml:space="preserve">Lavoro </w:t>
            </w:r>
            <w:r>
              <w:rPr>
                <w:b/>
                <w:spacing w:val="1"/>
                <w:sz w:val="6"/>
              </w:rPr>
              <w:t>complesso</w:t>
            </w:r>
            <w:r>
              <w:rPr>
                <w:b/>
                <w:spacing w:val="-15"/>
                <w:sz w:val="6"/>
              </w:rPr>
              <w:t>(6)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ind w:left="459" w:right="449" w:hanging="0"/>
              <w:jc w:val="center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Codice Istat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51" w:after="0"/>
              <w:ind w:left="175" w:right="114" w:hanging="44"/>
              <w:rPr>
                <w:b/>
                <w:b/>
                <w:sz w:val="6"/>
              </w:rPr>
            </w:pPr>
            <w:r>
              <w:rPr>
                <w:b/>
                <w:spacing w:val="-1"/>
                <w:sz w:val="6"/>
              </w:rPr>
              <w:t>Localizzazione</w:t>
            </w:r>
            <w:r>
              <w:rPr>
                <w:b/>
                <w:sz w:val="6"/>
              </w:rPr>
              <w:t>-</w:t>
            </w:r>
            <w:r>
              <w:rPr>
                <w:b/>
                <w:spacing w:val="1"/>
                <w:sz w:val="6"/>
              </w:rPr>
              <w:t>codice NUTS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5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ind w:left="194" w:right="0" w:hanging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Tipologia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ind w:left="244" w:right="232" w:hanging="0"/>
              <w:jc w:val="center"/>
              <w:rPr/>
            </w:pPr>
            <w:r>
              <w:rPr>
                <w:b/>
                <w:sz w:val="6"/>
              </w:rPr>
              <w:t xml:space="preserve">Settore e </w:t>
            </w:r>
            <w:r>
              <w:rPr>
                <w:b/>
                <w:spacing w:val="1"/>
                <w:sz w:val="6"/>
              </w:rPr>
              <w:t>sottosettore</w:t>
            </w:r>
            <w:r>
              <w:rPr>
                <w:b/>
                <w:spacing w:val="-15"/>
                <w:sz w:val="6"/>
              </w:rPr>
              <w:t>intervento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51" w:after="0"/>
              <w:ind w:left="213" w:right="184" w:firstLine="35"/>
              <w:rPr/>
            </w:pPr>
            <w:r>
              <w:rPr>
                <w:b/>
                <w:sz w:val="6"/>
              </w:rPr>
              <w:t xml:space="preserve">Descrizione </w:t>
            </w:r>
            <w:r>
              <w:rPr>
                <w:b/>
                <w:spacing w:val="1"/>
                <w:sz w:val="6"/>
              </w:rPr>
              <w:t>dell'intervento</w:t>
            </w:r>
          </w:p>
        </w:tc>
        <w:tc>
          <w:tcPr>
            <w:tcW w:w="599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ind w:left="119" w:right="109" w:hanging="0"/>
              <w:jc w:val="center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 xml:space="preserve">Livello di </w:t>
            </w:r>
            <w:r>
              <w:rPr>
                <w:b/>
                <w:spacing w:val="1"/>
                <w:sz w:val="6"/>
              </w:rPr>
              <w:t>priorità(7)</w:t>
            </w:r>
            <w:r>
              <w:rPr>
                <w:b/>
                <w:spacing w:val="-1"/>
                <w:sz w:val="6"/>
              </w:rPr>
              <w:t>(Tabella D.3)</w:t>
            </w:r>
          </w:p>
        </w:tc>
        <w:tc>
          <w:tcPr>
            <w:tcW w:w="56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ind w:left="2216" w:right="2206" w:hanging="0"/>
              <w:jc w:val="center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STIMA DEI COSTI DELL'INTERVENTO (8)</w:t>
            </w:r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9" w:after="0"/>
              <w:ind w:left="70" w:right="57" w:hanging="0"/>
              <w:jc w:val="center"/>
              <w:rPr/>
            </w:pPr>
            <w:r>
              <w:rPr>
                <w:b/>
                <w:sz w:val="6"/>
              </w:rPr>
              <w:t xml:space="preserve">Intervento </w:t>
            </w:r>
            <w:r>
              <w:rPr>
                <w:b/>
                <w:spacing w:val="-1"/>
                <w:sz w:val="6"/>
              </w:rPr>
              <w:t xml:space="preserve">aggiunto </w:t>
            </w:r>
            <w:r>
              <w:rPr>
                <w:b/>
                <w:sz w:val="6"/>
              </w:rPr>
              <w:t xml:space="preserve">o variato </w:t>
            </w:r>
            <w:r>
              <w:rPr>
                <w:b/>
                <w:spacing w:val="-14"/>
                <w:sz w:val="6"/>
              </w:rPr>
              <w:t xml:space="preserve">a  seguito   di </w:t>
            </w:r>
            <w:r>
              <w:rPr>
                <w:b/>
                <w:spacing w:val="-14"/>
                <w:sz w:val="6"/>
              </w:rPr>
              <w:t>m</w:t>
            </w:r>
            <w:r>
              <w:rPr>
                <w:b/>
                <w:spacing w:val="1"/>
                <w:sz w:val="6"/>
              </w:rPr>
              <w:t>odifica programma (12)(Tabella D.5)</w:t>
            </w:r>
          </w:p>
        </w:tc>
      </w:tr>
      <w:tr>
        <w:trPr>
          <w:trHeight w:val="225" w:hRule="atLeast"/>
        </w:trPr>
        <w:tc>
          <w:tcPr>
            <w:tcW w:w="9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ind w:left="103" w:right="0" w:hanging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Reg</w:t>
            </w:r>
          </w:p>
        </w:tc>
        <w:tc>
          <w:tcPr>
            <w:tcW w:w="32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ind w:left="90" w:right="0" w:hanging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Prov</w:t>
            </w:r>
          </w:p>
        </w:tc>
        <w:tc>
          <w:tcPr>
            <w:tcW w:w="66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ind w:left="240" w:right="233" w:hanging="0"/>
              <w:jc w:val="center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Com</w:t>
            </w:r>
          </w:p>
        </w:tc>
        <w:tc>
          <w:tcPr>
            <w:tcW w:w="72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0" w:type="dxa"/>
            <w:gridSpan w:val="2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ind w:left="105" w:right="0" w:hanging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Primo anno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ind w:left="63" w:right="0" w:hanging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Secondo anno</w:t>
            </w:r>
          </w:p>
        </w:tc>
        <w:tc>
          <w:tcPr>
            <w:tcW w:w="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ind w:left="110" w:right="0" w:hanging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Terzo anno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7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ind w:left="109" w:right="97" w:firstLine="41"/>
              <w:jc w:val="both"/>
              <w:rPr/>
            </w:pPr>
            <w:r>
              <w:rPr>
                <w:b/>
                <w:sz w:val="6"/>
              </w:rPr>
              <w:t xml:space="preserve">Costi su </w:t>
            </w:r>
            <w:r>
              <w:rPr>
                <w:b/>
                <w:spacing w:val="1"/>
                <w:sz w:val="6"/>
              </w:rPr>
              <w:t>annualità successiva</w:t>
            </w: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7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widowControl/>
              <w:bidi w:val="0"/>
              <w:spacing w:lineRule="auto" w:line="240" w:before="0" w:after="0"/>
              <w:ind w:left="113" w:right="0" w:hanging="0"/>
              <w:jc w:val="center"/>
              <w:rPr/>
            </w:pPr>
            <w:r>
              <w:rPr>
                <w:b/>
                <w:sz w:val="6"/>
              </w:rPr>
              <w:t xml:space="preserve">Importo </w:t>
            </w:r>
            <w:r>
              <w:rPr>
                <w:b/>
                <w:spacing w:val="1"/>
                <w:sz w:val="6"/>
              </w:rPr>
              <w:t>complessiv</w:t>
            </w:r>
            <w:r>
              <w:rPr>
                <w:b/>
                <w:spacing w:val="1"/>
                <w:sz w:val="6"/>
              </w:rPr>
              <w:t>o</w:t>
            </w:r>
          </w:p>
          <w:p>
            <w:pPr>
              <w:pStyle w:val="TableParagraph"/>
              <w:ind w:left="118" w:right="106" w:hanging="0"/>
              <w:jc w:val="center"/>
              <w:rPr/>
            </w:pPr>
            <w:r>
              <w:rPr>
                <w:b/>
                <w:spacing w:val="1"/>
                <w:sz w:val="6"/>
              </w:rPr>
              <w:t xml:space="preserve"> </w:t>
            </w:r>
            <w:r>
              <w:rPr>
                <w:b/>
                <w:spacing w:val="-15"/>
                <w:sz w:val="6"/>
              </w:rPr>
              <w:t>(9)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7" w:after="0"/>
              <w:rPr>
                <w:b/>
                <w:b/>
                <w:sz w:val="5"/>
              </w:rPr>
            </w:pPr>
            <w:r>
              <w:rPr>
                <w:b/>
                <w:sz w:val="5"/>
              </w:rPr>
            </w:r>
          </w:p>
          <w:p>
            <w:pPr>
              <w:pStyle w:val="TableParagraph"/>
              <w:ind w:left="111" w:right="99" w:hanging="0"/>
              <w:jc w:val="center"/>
              <w:rPr/>
            </w:pPr>
            <w:r>
              <w:rPr>
                <w:b/>
                <w:spacing w:val="-1"/>
                <w:sz w:val="6"/>
              </w:rPr>
              <w:t xml:space="preserve">Valore degli </w:t>
            </w:r>
            <w:r>
              <w:rPr>
                <w:b/>
                <w:sz w:val="6"/>
              </w:rPr>
              <w:t xml:space="preserve">eventuali </w:t>
            </w:r>
            <w:r>
              <w:rPr>
                <w:b/>
                <w:sz w:val="6"/>
              </w:rPr>
              <w:t xml:space="preserve">immobili di cui alla scheda </w:t>
            </w:r>
            <w:r>
              <w:rPr>
                <w:b/>
                <w:spacing w:val="1"/>
                <w:sz w:val="6"/>
              </w:rPr>
              <w:t>C collegati all'intervento (10)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rPr>
                <w:b/>
                <w:b/>
                <w:sz w:val="5"/>
              </w:rPr>
            </w:pPr>
            <w:r>
              <w:rPr>
                <w:b/>
                <w:sz w:val="5"/>
              </w:rPr>
            </w:r>
          </w:p>
          <w:p>
            <w:pPr>
              <w:pStyle w:val="TableParagraph"/>
              <w:ind w:left="116" w:right="104" w:hanging="1"/>
              <w:jc w:val="center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 xml:space="preserve">Scadenza temporale </w:t>
            </w:r>
            <w:r>
              <w:rPr>
                <w:b/>
                <w:spacing w:val="1"/>
                <w:sz w:val="6"/>
              </w:rPr>
              <w:t xml:space="preserve">ultima per l'utilizzo dell'eventuale finanziamento derivante da </w:t>
            </w:r>
            <w:r>
              <w:rPr>
                <w:b/>
                <w:spacing w:val="-1"/>
                <w:sz w:val="6"/>
              </w:rPr>
              <w:t xml:space="preserve">contrazione </w:t>
            </w:r>
            <w:r>
              <w:rPr>
                <w:b/>
                <w:spacing w:val="-2"/>
                <w:sz w:val="6"/>
              </w:rPr>
              <w:t>di mutuo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9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ind w:left="158" w:right="0" w:hanging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Apporto di capitale privato (11)</w:t>
            </w:r>
          </w:p>
        </w:tc>
        <w:tc>
          <w:tcPr>
            <w:tcW w:w="6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05" w:hRule="atLeast"/>
        </w:trPr>
        <w:tc>
          <w:tcPr>
            <w:tcW w:w="9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1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60" w:type="dxa"/>
            <w:gridSpan w:val="2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0" w:type="dxa"/>
            <w:gridSpan w:val="2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9" w:after="0"/>
              <w:ind w:left="188" w:right="0" w:hanging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Importo</w:t>
            </w: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" w:after="0"/>
              <w:rPr>
                <w:b/>
                <w:b/>
                <w:sz w:val="7"/>
              </w:rPr>
            </w:pPr>
            <w:r>
              <w:rPr>
                <w:b/>
                <w:sz w:val="7"/>
              </w:rPr>
            </w:r>
          </w:p>
          <w:p>
            <w:pPr>
              <w:pStyle w:val="TableParagraph"/>
              <w:ind w:left="121" w:right="107" w:firstLine="45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 xml:space="preserve">Tipologia </w:t>
            </w:r>
            <w:r>
              <w:rPr>
                <w:b/>
                <w:spacing w:val="-1"/>
                <w:sz w:val="6"/>
              </w:rPr>
              <w:t>(Tabella D.4)</w:t>
            </w:r>
          </w:p>
        </w:tc>
        <w:tc>
          <w:tcPr>
            <w:tcW w:w="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39" w:hRule="atLeast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80" w:right="70" w:hanging="0"/>
              <w:jc w:val="center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L02291370399202200001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78" w:right="0" w:hanging="0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J48E22000130007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293" w:right="0" w:hanging="0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2022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123" w:right="0" w:hanging="0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MINGHINI FABIO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211" w:right="0" w:hanging="0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No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0" w:right="199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No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0" w:right="97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008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0" w:right="97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039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67" w:right="57" w:hanging="0"/>
              <w:jc w:val="center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012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5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ind w:left="133" w:right="40" w:hanging="64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 xml:space="preserve">58 - Ampliamento o </w:t>
            </w:r>
            <w:r>
              <w:rPr>
                <w:rFonts w:ascii="Arial MT" w:hAnsi="Arial MT"/>
                <w:spacing w:val="-14"/>
                <w:sz w:val="6"/>
              </w:rPr>
              <w:t>potenziamento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5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ind w:left="48" w:right="0" w:hanging="0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05.08 - Sociali e scolastiche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ind w:left="29" w:right="17" w:hanging="1"/>
              <w:jc w:val="center"/>
              <w:rPr/>
            </w:pPr>
            <w:r>
              <w:rPr>
                <w:rFonts w:ascii="Arial MT" w:hAnsi="Arial MT"/>
                <w:sz w:val="6"/>
              </w:rPr>
              <w:t xml:space="preserve">POTENZIAMENTO </w:t>
            </w:r>
            <w:r>
              <w:rPr>
                <w:rFonts w:ascii="Arial MT" w:hAnsi="Arial MT"/>
                <w:spacing w:val="1"/>
                <w:sz w:val="6"/>
              </w:rPr>
              <w:t xml:space="preserve">INFRASTRUTTURALE DELLA SEDE DEL CENTRO </w:t>
            </w:r>
            <w:r>
              <w:rPr>
                <w:rFonts w:ascii="Arial MT" w:hAnsi="Arial MT"/>
                <w:spacing w:val="-14"/>
                <w:sz w:val="6"/>
              </w:rPr>
              <w:t xml:space="preserve">PER  L'IMPIEGO  DI LUGO   I N </w:t>
            </w:r>
            <w:r>
              <w:rPr>
                <w:rFonts w:ascii="Arial MT" w:hAnsi="Arial MT"/>
                <w:spacing w:val="-15"/>
                <w:sz w:val="6"/>
              </w:rPr>
              <w:t>ATTUAZIONE  DEL  D.M.</w:t>
            </w:r>
          </w:p>
          <w:p>
            <w:pPr>
              <w:pStyle w:val="TableParagraph"/>
              <w:spacing w:lineRule="exact" w:line="52" w:before="4" w:after="0"/>
              <w:ind w:left="108" w:right="99" w:hanging="0"/>
              <w:jc w:val="center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74/2019 E SS.MM.II.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10" w:right="0" w:hanging="0"/>
              <w:jc w:val="center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0" w:right="7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630.000,00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0" w:right="8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0" w:right="8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0" w:right="8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0" w:right="7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630.000,00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0" w:right="8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0" w:right="8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10" w:right="0" w:hanging="0"/>
              <w:jc w:val="center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1</w:t>
            </w:r>
          </w:p>
        </w:tc>
      </w:tr>
      <w:tr>
        <w:trPr>
          <w:trHeight w:val="505" w:hRule="atLeast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ind w:left="80" w:right="70" w:hanging="0"/>
              <w:jc w:val="center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L02291370399202100001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ind w:left="76" w:right="0" w:hanging="0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J48C22000440006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ind w:left="293" w:right="0" w:hanging="0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2023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ind w:left="123" w:right="0" w:hanging="0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MINGHINI FABIO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ind w:left="211" w:right="0" w:hanging="0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No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ind w:left="0" w:right="199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No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ind w:left="0" w:right="97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008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ind w:left="0" w:right="97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039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ind w:left="67" w:right="57" w:hanging="0"/>
              <w:jc w:val="center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012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ind w:left="89" w:right="79" w:hanging="0"/>
              <w:jc w:val="center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ITH57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5" w:after="0"/>
              <w:ind w:left="133" w:right="40" w:hanging="64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 xml:space="preserve">58 - Ampliamento o </w:t>
            </w:r>
            <w:r>
              <w:rPr>
                <w:rFonts w:ascii="Arial MT" w:hAnsi="Arial MT"/>
                <w:spacing w:val="-14"/>
                <w:sz w:val="6"/>
              </w:rPr>
              <w:t>potenziamento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5" w:after="0"/>
              <w:ind w:left="336" w:right="50" w:hanging="257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 xml:space="preserve">05.99 - Altre infrastrutture </w:t>
            </w:r>
            <w:r>
              <w:rPr>
                <w:rFonts w:ascii="Arial MT" w:hAnsi="Arial MT"/>
                <w:spacing w:val="-14"/>
                <w:sz w:val="6"/>
              </w:rPr>
              <w:t>sociali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70"/>
              <w:ind w:left="61" w:right="49" w:hanging="0"/>
              <w:jc w:val="center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 xml:space="preserve">INTERVENTI DI </w:t>
            </w:r>
            <w:r>
              <w:rPr>
                <w:rFonts w:ascii="Arial MT" w:hAnsi="Arial MT"/>
                <w:spacing w:val="1"/>
                <w:sz w:val="6"/>
              </w:rPr>
              <w:t xml:space="preserve">ADEGUAMENTO DEL CANILE </w:t>
            </w:r>
            <w:r>
              <w:rPr>
                <w:rFonts w:ascii="Arial MT" w:hAnsi="Arial MT"/>
                <w:spacing w:val="-1"/>
                <w:sz w:val="6"/>
              </w:rPr>
              <w:t xml:space="preserve">COMPRENSORIALE </w:t>
            </w:r>
            <w:r>
              <w:rPr>
                <w:rFonts w:ascii="Arial MT" w:hAnsi="Arial MT"/>
                <w:sz w:val="6"/>
              </w:rPr>
              <w:t xml:space="preserve">CON </w:t>
            </w:r>
            <w:r>
              <w:rPr>
                <w:rFonts w:ascii="Arial MT" w:hAnsi="Arial MT"/>
                <w:spacing w:val="1"/>
                <w:sz w:val="6"/>
              </w:rPr>
              <w:t>REALIZZAZIONE NUOVE STRUTTURE, AMPLIAMENTO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ind w:left="10" w:right="0" w:hanging="0"/>
              <w:jc w:val="center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ind w:left="0" w:right="8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ind w:left="0" w:right="7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645.010,70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ind w:left="0" w:right="8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ind w:left="0" w:right="8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ind w:left="0" w:right="7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645.010,70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ind w:left="0" w:right="8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11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ind w:left="0" w:right="8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  <w:tr>
        <w:trPr>
          <w:trHeight w:val="427" w:hRule="atLeast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80" w:right="70" w:hanging="0"/>
              <w:jc w:val="center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L02291370399202200002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76" w:right="0" w:hanging="0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J43D22000310006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293" w:right="0" w:hanging="0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2024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123" w:right="0" w:hanging="0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MINGHINI FABIO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211" w:right="0" w:hanging="0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No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0" w:right="97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008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0" w:right="97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039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67" w:right="57" w:hanging="0"/>
              <w:jc w:val="center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012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5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ind w:left="155" w:right="124" w:firstLine="28"/>
              <w:rPr/>
            </w:pPr>
            <w:r>
              <w:rPr>
                <w:rFonts w:ascii="Arial MT" w:hAnsi="Arial MT"/>
                <w:sz w:val="6"/>
              </w:rPr>
              <w:t xml:space="preserve">01 – Nuova </w:t>
            </w:r>
            <w:r>
              <w:rPr>
                <w:rFonts w:ascii="Arial MT" w:hAnsi="Arial MT"/>
                <w:spacing w:val="1"/>
                <w:sz w:val="6"/>
              </w:rPr>
              <w:t>realizzazione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5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ind w:left="26" w:right="0" w:hanging="0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03.06 - Produzione di energia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tLeast" w:line="70"/>
              <w:ind w:left="26" w:right="14" w:hanging="0"/>
              <w:jc w:val="center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 xml:space="preserve">INTERVENTO DI </w:t>
            </w:r>
            <w:r>
              <w:rPr>
                <w:rFonts w:ascii="Arial MT" w:hAnsi="Arial MT"/>
                <w:spacing w:val="-1"/>
                <w:sz w:val="6"/>
              </w:rPr>
              <w:t xml:space="preserve">RIQUALIFICAZIONE </w:t>
            </w:r>
            <w:r>
              <w:rPr>
                <w:rFonts w:ascii="Arial MT" w:hAnsi="Arial MT"/>
                <w:sz w:val="6"/>
              </w:rPr>
              <w:t>SMART</w:t>
            </w:r>
            <w:r>
              <w:rPr>
                <w:rFonts w:ascii="Arial MT" w:hAnsi="Arial MT"/>
                <w:spacing w:val="1"/>
                <w:sz w:val="6"/>
              </w:rPr>
              <w:t>CITY DI SPAZI PUBBLICI NEL TERRITORIO DELL’UNIONE DEI COMUNI DELLA BASSA ROMAGNA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7" w:right="0" w:hanging="0"/>
              <w:jc w:val="center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0" w:right="10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0" w:right="10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0" w:right="10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599.607,94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0" w:right="10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0" w:right="10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599.607,94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0" w:right="10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40" w:after="0"/>
              <w:ind w:left="0" w:right="10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  <w:tr>
        <w:trPr>
          <w:trHeight w:val="190" w:hRule="atLeast"/>
        </w:trPr>
        <w:tc>
          <w:tcPr>
            <w:tcW w:w="9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before="2" w:after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TableParagraph"/>
              <w:spacing w:lineRule="exact" w:line="29" w:before="1" w:after="0"/>
              <w:ind w:left="5" w:right="0" w:hanging="0"/>
              <w:rPr>
                <w:b/>
                <w:b/>
                <w:sz w:val="6"/>
              </w:rPr>
            </w:pPr>
            <w:r>
              <w:rPr>
                <w:b/>
                <w:sz w:val="6"/>
              </w:rPr>
              <w:t>Note: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3" w:after="0"/>
              <w:rPr>
                <w:b/>
                <w:b/>
                <w:sz w:val="5"/>
              </w:rPr>
            </w:pPr>
            <w:r>
              <w:rPr>
                <w:b/>
                <w:sz w:val="5"/>
              </w:rPr>
            </w:r>
          </w:p>
          <w:p>
            <w:pPr>
              <w:pStyle w:val="TableParagraph"/>
              <w:ind w:left="0" w:right="7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630.000,00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3" w:after="0"/>
              <w:rPr>
                <w:b/>
                <w:b/>
                <w:sz w:val="5"/>
              </w:rPr>
            </w:pPr>
            <w:r>
              <w:rPr>
                <w:b/>
                <w:sz w:val="5"/>
              </w:rPr>
            </w:r>
          </w:p>
          <w:p>
            <w:pPr>
              <w:pStyle w:val="TableParagraph"/>
              <w:ind w:left="0" w:right="7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645.010,70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3" w:after="0"/>
              <w:rPr>
                <w:b/>
                <w:b/>
                <w:sz w:val="5"/>
              </w:rPr>
            </w:pPr>
            <w:r>
              <w:rPr>
                <w:b/>
                <w:sz w:val="5"/>
              </w:rPr>
            </w:r>
          </w:p>
          <w:p>
            <w:pPr>
              <w:pStyle w:val="TableParagraph"/>
              <w:ind w:left="0" w:right="7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599.607,94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3" w:after="0"/>
              <w:rPr>
                <w:b/>
                <w:b/>
                <w:sz w:val="5"/>
              </w:rPr>
            </w:pPr>
            <w:r>
              <w:rPr>
                <w:b/>
                <w:sz w:val="5"/>
              </w:rPr>
            </w:r>
          </w:p>
          <w:p>
            <w:pPr>
              <w:pStyle w:val="TableParagraph"/>
              <w:ind w:left="0" w:right="8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3" w:after="0"/>
              <w:rPr>
                <w:b/>
                <w:b/>
                <w:sz w:val="5"/>
              </w:rPr>
            </w:pPr>
            <w:r>
              <w:rPr>
                <w:b/>
                <w:sz w:val="5"/>
              </w:rPr>
            </w:r>
          </w:p>
          <w:p>
            <w:pPr>
              <w:pStyle w:val="TableParagraph"/>
              <w:ind w:left="0" w:right="7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1.874.618,64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3" w:after="0"/>
              <w:rPr>
                <w:b/>
                <w:b/>
                <w:sz w:val="5"/>
              </w:rPr>
            </w:pPr>
            <w:r>
              <w:rPr>
                <w:b/>
                <w:sz w:val="5"/>
              </w:rPr>
            </w:r>
          </w:p>
          <w:p>
            <w:pPr>
              <w:pStyle w:val="TableParagraph"/>
              <w:ind w:left="0" w:right="8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3" w:after="0"/>
              <w:rPr>
                <w:b/>
                <w:b/>
                <w:sz w:val="5"/>
              </w:rPr>
            </w:pPr>
            <w:r>
              <w:rPr>
                <w:b/>
                <w:sz w:val="5"/>
              </w:rPr>
            </w:r>
          </w:p>
          <w:p>
            <w:pPr>
              <w:pStyle w:val="TableParagraph"/>
              <w:ind w:left="0" w:right="8" w:hanging="0"/>
              <w:jc w:val="right"/>
              <w:rPr>
                <w:rFonts w:ascii="Arial MT" w:hAnsi="Arial MT"/>
                <w:sz w:val="6"/>
              </w:rPr>
            </w:pPr>
            <w:r>
              <w:rPr>
                <w:rFonts w:ascii="Arial MT" w:hAnsi="Arial MT"/>
                <w:sz w:val="6"/>
              </w:rPr>
              <w:t>0,00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</w:tbl>
    <w:p>
      <w:pPr>
        <w:sectPr>
          <w:headerReference w:type="default" r:id="rId5"/>
          <w:type w:val="nextPage"/>
          <w:pgSz w:orient="landscape" w:w="16838" w:h="11906"/>
          <w:pgMar w:left="260" w:right="300" w:header="688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5"/>
        </w:numPr>
        <w:tabs>
          <w:tab w:val="left" w:pos="210" w:leader="none"/>
        </w:tabs>
        <w:spacing w:lineRule="auto" w:line="240" w:before="35" w:after="0"/>
        <w:ind w:left="210" w:right="0" w:hanging="90"/>
        <w:jc w:val="left"/>
        <w:rPr>
          <w:sz w:val="6"/>
        </w:rPr>
      </w:pPr>
      <w:r>
        <w:rPr>
          <w:sz w:val="6"/>
        </w:rPr>
        <w:t>Numero intervento = "I" + cf amministrazione + prima annualità del primo programma nel quale l'intervento è stato inserito + progressivo di 5 cifre della prima annualità del primo proramma</w:t>
      </w:r>
    </w:p>
    <w:p>
      <w:pPr>
        <w:pStyle w:val="ListParagraph"/>
        <w:numPr>
          <w:ilvl w:val="0"/>
          <w:numId w:val="5"/>
        </w:numPr>
        <w:tabs>
          <w:tab w:val="left" w:pos="210" w:leader="none"/>
        </w:tabs>
        <w:spacing w:lineRule="auto" w:line="240" w:before="1" w:after="0"/>
        <w:ind w:left="210" w:right="0" w:hanging="90"/>
        <w:jc w:val="left"/>
        <w:rPr>
          <w:sz w:val="6"/>
        </w:rPr>
      </w:pPr>
      <w:r>
        <w:rPr>
          <w:sz w:val="6"/>
        </w:rPr>
        <w:t>Numero interno liberamente indicato dall'amministrazione in base a proprio sistema di codifica</w:t>
      </w:r>
    </w:p>
    <w:p>
      <w:pPr>
        <w:pStyle w:val="ListParagraph"/>
        <w:numPr>
          <w:ilvl w:val="0"/>
          <w:numId w:val="5"/>
        </w:numPr>
        <w:tabs>
          <w:tab w:val="left" w:pos="210" w:leader="none"/>
        </w:tabs>
        <w:spacing w:lineRule="auto" w:line="240" w:before="1" w:after="0"/>
        <w:ind w:left="210" w:right="0" w:hanging="90"/>
        <w:jc w:val="left"/>
        <w:rPr>
          <w:sz w:val="6"/>
        </w:rPr>
      </w:pPr>
      <w:r>
        <w:rPr>
          <w:sz w:val="6"/>
        </w:rPr>
        <w:t>Indica il CUP (cfr. articolo 3 comma 5)</w:t>
      </w:r>
    </w:p>
    <w:p>
      <w:pPr>
        <w:pStyle w:val="ListParagraph"/>
        <w:numPr>
          <w:ilvl w:val="0"/>
          <w:numId w:val="5"/>
        </w:numPr>
        <w:tabs>
          <w:tab w:val="left" w:pos="210" w:leader="none"/>
        </w:tabs>
        <w:spacing w:lineRule="auto" w:line="240" w:before="1" w:after="0"/>
        <w:ind w:left="210" w:right="0" w:hanging="90"/>
        <w:jc w:val="left"/>
        <w:rPr>
          <w:sz w:val="6"/>
        </w:rPr>
      </w:pPr>
      <w:r>
        <w:rPr>
          <w:sz w:val="6"/>
        </w:rPr>
        <w:t>Riportare nome e cognome del responsabile del procedimento</w:t>
      </w:r>
    </w:p>
    <w:p>
      <w:pPr>
        <w:pStyle w:val="ListParagraph"/>
        <w:numPr>
          <w:ilvl w:val="0"/>
          <w:numId w:val="5"/>
        </w:numPr>
        <w:tabs>
          <w:tab w:val="left" w:pos="210" w:leader="none"/>
        </w:tabs>
        <w:spacing w:lineRule="auto" w:line="240" w:before="1" w:after="0"/>
        <w:ind w:left="210" w:right="0" w:hanging="90"/>
        <w:jc w:val="left"/>
        <w:rPr>
          <w:sz w:val="6"/>
        </w:rPr>
      </w:pPr>
      <w:r>
        <w:rPr>
          <w:sz w:val="6"/>
        </w:rPr>
        <w:t>Indica se lotto funzionale secondo la definizione di cui all’art.3 comma 1 lettera qq) del D.Lgs.50/2016</w:t>
      </w:r>
    </w:p>
    <w:p>
      <w:pPr>
        <w:pStyle w:val="ListParagraph"/>
        <w:numPr>
          <w:ilvl w:val="0"/>
          <w:numId w:val="5"/>
        </w:numPr>
        <w:tabs>
          <w:tab w:val="left" w:pos="210" w:leader="none"/>
        </w:tabs>
        <w:spacing w:lineRule="auto" w:line="240" w:before="0" w:after="0"/>
        <w:ind w:left="210" w:right="0" w:hanging="90"/>
        <w:jc w:val="left"/>
        <w:rPr>
          <w:sz w:val="6"/>
        </w:rPr>
      </w:pPr>
      <w:r>
        <w:rPr>
          <w:sz w:val="6"/>
        </w:rPr>
        <w:t>Indica se lavoro complesso secondo la definizione di cui all’art.3 comma 1 lettera oo) del D.Lgs.50/2016</w:t>
      </w:r>
    </w:p>
    <w:p>
      <w:pPr>
        <w:pStyle w:val="ListParagraph"/>
        <w:numPr>
          <w:ilvl w:val="0"/>
          <w:numId w:val="5"/>
        </w:numPr>
        <w:tabs>
          <w:tab w:val="left" w:pos="210" w:leader="none"/>
        </w:tabs>
        <w:spacing w:lineRule="auto" w:line="240" w:before="1" w:after="0"/>
        <w:ind w:left="210" w:right="0" w:hanging="90"/>
        <w:jc w:val="left"/>
        <w:rPr>
          <w:sz w:val="6"/>
        </w:rPr>
      </w:pPr>
      <w:r>
        <w:rPr>
          <w:sz w:val="6"/>
        </w:rPr>
        <w:t>Indica il livello di priorità di cui all'articolo 3 commi 11 e 12</w:t>
      </w:r>
    </w:p>
    <w:p>
      <w:pPr>
        <w:pStyle w:val="ListParagraph"/>
        <w:numPr>
          <w:ilvl w:val="0"/>
          <w:numId w:val="5"/>
        </w:numPr>
        <w:tabs>
          <w:tab w:val="left" w:pos="210" w:leader="none"/>
        </w:tabs>
        <w:spacing w:lineRule="auto" w:line="240" w:before="1" w:after="0"/>
        <w:ind w:left="210" w:right="0" w:hanging="90"/>
        <w:jc w:val="left"/>
        <w:rPr>
          <w:sz w:val="6"/>
        </w:rPr>
      </w:pPr>
      <w:r>
        <w:rPr>
          <w:sz w:val="6"/>
        </w:rPr>
        <w:t>Ai sensi dell'art.4 comma 6, in caso di demolizione di opera incompiuta l'importo comprende gli oneri per lo smantellamento dell'opera e per la rinaturalizzazione, riqualificazione ed eventuale bonifica del sito.</w:t>
      </w:r>
    </w:p>
    <w:p>
      <w:pPr>
        <w:pStyle w:val="ListParagraph"/>
        <w:numPr>
          <w:ilvl w:val="0"/>
          <w:numId w:val="5"/>
        </w:numPr>
        <w:tabs>
          <w:tab w:val="left" w:pos="210" w:leader="none"/>
        </w:tabs>
        <w:spacing w:lineRule="auto" w:line="240" w:before="1" w:after="0"/>
        <w:ind w:left="210" w:right="0" w:hanging="90"/>
        <w:jc w:val="left"/>
        <w:rPr>
          <w:sz w:val="6"/>
        </w:rPr>
      </w:pPr>
      <w:r>
        <w:rPr>
          <w:sz w:val="6"/>
        </w:rPr>
        <w:t>Importo complessivo ai sensi dell'articolo 3, comma 6, ivi incluse le spese eventualmente già sostenute e con competenza di bilancio antecedente alla prima annualità</w:t>
      </w:r>
    </w:p>
    <w:p>
      <w:pPr>
        <w:pStyle w:val="ListParagraph"/>
        <w:numPr>
          <w:ilvl w:val="0"/>
          <w:numId w:val="5"/>
        </w:numPr>
        <w:tabs>
          <w:tab w:val="left" w:pos="244" w:leader="none"/>
        </w:tabs>
        <w:spacing w:lineRule="auto" w:line="240" w:before="1" w:after="0"/>
        <w:ind w:left="243" w:right="0" w:hanging="124"/>
        <w:jc w:val="left"/>
        <w:rPr>
          <w:sz w:val="6"/>
        </w:rPr>
      </w:pPr>
      <w:r>
        <w:rPr>
          <w:sz w:val="6"/>
        </w:rPr>
        <w:t>Riportare il valore dell'eventuale immobile trasferito di cui al corrispondente immobile indicato nella scheda C</w:t>
      </w:r>
    </w:p>
    <w:p>
      <w:pPr>
        <w:pStyle w:val="ListParagraph"/>
        <w:numPr>
          <w:ilvl w:val="0"/>
          <w:numId w:val="5"/>
        </w:numPr>
        <w:tabs>
          <w:tab w:val="left" w:pos="244" w:leader="none"/>
        </w:tabs>
        <w:spacing w:lineRule="auto" w:line="240" w:before="1" w:after="0"/>
        <w:ind w:left="243" w:right="0" w:hanging="124"/>
        <w:jc w:val="left"/>
        <w:rPr>
          <w:sz w:val="6"/>
        </w:rPr>
      </w:pPr>
      <w:r>
        <w:rPr>
          <w:sz w:val="6"/>
        </w:rPr>
        <w:t>Riportare l’importo del capitale privato come quota parte del costo totale</w:t>
      </w:r>
    </w:p>
    <w:p>
      <w:pPr>
        <w:pStyle w:val="ListParagraph"/>
        <w:numPr>
          <w:ilvl w:val="0"/>
          <w:numId w:val="5"/>
        </w:numPr>
        <w:tabs>
          <w:tab w:val="left" w:pos="244" w:leader="none"/>
        </w:tabs>
        <w:spacing w:lineRule="auto" w:line="240" w:before="0" w:after="0"/>
        <w:ind w:left="243" w:right="0" w:hanging="124"/>
        <w:jc w:val="left"/>
        <w:rPr>
          <w:sz w:val="6"/>
        </w:rPr>
      </w:pPr>
      <w:r>
        <w:rPr>
          <w:sz w:val="6"/>
        </w:rPr>
        <w:t>Indica se l'intervento è stato aggiunto o è stato modificato a seguito di modifica in corso d'anno ai sensi dell'art.5 commi 8 e 10. Tale campo, come la relativa nota e tabella, compaiono solo in caso di modifica del programma</w:t>
      </w:r>
    </w:p>
    <w:p>
      <w:pPr>
        <w:pStyle w:val="Corpodeltesto"/>
        <w:spacing w:before="0" w:after="0"/>
        <w:rPr>
          <w:sz w:val="10"/>
        </w:rPr>
      </w:pPr>
      <w:r>
        <w:br w:type="column"/>
      </w:r>
      <w:r>
        <w:rPr>
          <w:sz w:val="10"/>
        </w:rPr>
      </w:r>
    </w:p>
    <w:p>
      <w:pPr>
        <w:pStyle w:val="Titolo4"/>
        <w:spacing w:lineRule="auto" w:line="499" w:before="63" w:after="0"/>
        <w:ind w:left="0" w:right="5491" w:hanging="0"/>
        <w:jc w:val="center"/>
        <w:rPr/>
      </w:pPr>
      <w:r>
        <w:rPr/>
        <w:t>Il referente del programma</w:t>
      </w:r>
    </w:p>
    <w:p>
      <w:pPr>
        <w:pStyle w:val="Titolo4"/>
        <w:spacing w:lineRule="auto" w:line="499" w:before="63" w:after="0"/>
        <w:ind w:left="0" w:right="5491" w:hanging="0"/>
        <w:jc w:val="center"/>
        <w:rPr/>
      </w:pPr>
      <w:r>
        <w:rPr>
          <w:spacing w:val="-25"/>
        </w:rPr>
        <w:t>MORDENTI MARCO</w:t>
      </w:r>
    </w:p>
    <w:p>
      <w:pPr>
        <w:sectPr>
          <w:type w:val="continuous"/>
          <w:pgSz w:orient="landscape" w:w="16838" w:h="11906"/>
          <w:pgMar w:left="260" w:right="300" w:header="688" w:top="1320" w:footer="0" w:bottom="280" w:gutter="0"/>
          <w:cols w:num="2" w:equalWidth="false" w:sep="false">
            <w:col w:w="6193" w:space="3276"/>
            <w:col w:w="6808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5" w:after="0"/>
        <w:rPr>
          <w:sz w:val="12"/>
        </w:rPr>
      </w:pPr>
      <w:r>
        <w:rPr>
          <w:sz w:val="12"/>
        </w:rPr>
      </w:r>
    </w:p>
    <w:p>
      <w:pPr>
        <w:pStyle w:val="Corpodeltesto"/>
        <w:spacing w:lineRule="exact" w:line="120" w:before="0" w:after="0"/>
        <w:ind w:left="120" w:right="0" w:hanging="0"/>
        <w:rPr>
          <w:sz w:val="12"/>
        </w:rPr>
      </w:pPr>
      <w:r>
        <w:rPr/>
        <mc:AlternateContent>
          <mc:Choice Requires="wps">
            <w:drawing>
              <wp:inline distT="0" distB="0" distL="0" distR="0">
                <wp:extent cx="508635" cy="76835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960" cy="7632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51" w:after="0"/>
                              <w:ind w:left="0" w:right="0" w:hanging="0"/>
                              <w:jc w:val="lef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z w:val="6"/>
                              </w:rPr>
                              <w:t>Tabella D.1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fillcolor="#cccccc" stroked="f" style="position:absolute;margin-left:0pt;margin-top:-6.05pt;width:39.95pt;height:5.95pt;mso-position-vertical:top">
                <w10:wrap type="square"/>
                <v:fill o:detectmouseclick="t" type="solid" color2="#333333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51" w:after="0"/>
                        <w:ind w:left="0" w:right="0" w:hanging="0"/>
                        <w:jc w:val="left"/>
                        <w:rPr>
                          <w:color w:val="auto"/>
                        </w:rPr>
                      </w:pPr>
                      <w:r>
                        <w:rPr>
                          <w:rFonts w:ascii="Arial" w:hAnsi="Arial"/>
                          <w:b/>
                          <w:color w:val="auto"/>
                          <w:sz w:val="6"/>
                        </w:rPr>
                        <w:t>Tabella D.1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0"/>
        <w:ind w:left="120" w:right="0" w:hanging="0"/>
        <w:jc w:val="left"/>
        <w:rPr>
          <w:sz w:val="6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241300</wp:posOffset>
                </wp:positionH>
                <wp:positionV relativeFrom="paragraph">
                  <wp:posOffset>75565</wp:posOffset>
                </wp:positionV>
                <wp:extent cx="508635" cy="76835"/>
                <wp:effectExtent l="0" t="0" r="0" b="0"/>
                <wp:wrapTopAndBottom/>
                <wp:docPr id="7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960" cy="7632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51" w:after="0"/>
                              <w:ind w:left="0" w:right="0" w:hanging="0"/>
                              <w:jc w:val="lef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z w:val="6"/>
                              </w:rPr>
                              <w:t>Tabella D.2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3" fillcolor="#cccccc" stroked="f" style="position:absolute;margin-left:19pt;margin-top:5.95pt;width:39.95pt;height:5.95pt;mso-position-horizontal-relative:page">
                <w10:wrap type="square"/>
                <v:fill o:detectmouseclick="t" type="solid" color2="#333333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51" w:after="0"/>
                        <w:ind w:left="0" w:right="0" w:hanging="0"/>
                        <w:jc w:val="left"/>
                        <w:rPr>
                          <w:color w:val="auto"/>
                        </w:rPr>
                      </w:pPr>
                      <w:r>
                        <w:rPr>
                          <w:rFonts w:ascii="Arial" w:hAnsi="Arial"/>
                          <w:b/>
                          <w:color w:val="auto"/>
                          <w:sz w:val="6"/>
                        </w:rPr>
                        <w:t>Tabella D.2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6"/>
        </w:rPr>
        <w:t>Cfr. Classificazione Sistema CUP: codice tipologia intervento per natura intervento 03= realizzazione di lavori pubblici (opere e impiantistica)</w:t>
      </w:r>
    </w:p>
    <w:p>
      <w:pPr>
        <w:pStyle w:val="Normal"/>
        <w:spacing w:before="0" w:after="36"/>
        <w:ind w:left="120" w:right="0" w:hanging="0"/>
        <w:jc w:val="left"/>
        <w:rPr>
          <w:sz w:val="6"/>
        </w:rPr>
      </w:pPr>
      <w:r>
        <w:rPr>
          <w:sz w:val="6"/>
        </w:rPr>
        <w:t>Cfr. Classificazione Sistema CUP: codice settore e sottosettore intervento</w:t>
      </w:r>
    </w:p>
    <w:p>
      <w:pPr>
        <w:pStyle w:val="Corpodeltesto"/>
        <w:spacing w:lineRule="exact" w:line="120" w:before="0" w:after="0"/>
        <w:ind w:left="120" w:right="0" w:hanging="0"/>
        <w:rPr>
          <w:sz w:val="12"/>
        </w:rPr>
      </w:pPr>
      <w:r>
        <w:rPr/>
        <mc:AlternateContent>
          <mc:Choice Requires="wps">
            <w:drawing>
              <wp:inline distT="0" distB="0" distL="0" distR="0">
                <wp:extent cx="508635" cy="76835"/>
                <wp:effectExtent l="0" t="0" r="0" b="0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960" cy="7632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51" w:after="0"/>
                              <w:ind w:left="0" w:right="0" w:hanging="0"/>
                              <w:jc w:val="lef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z w:val="6"/>
                              </w:rPr>
                              <w:t>Tabella D.3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fillcolor="#cccccc" stroked="f" style="position:absolute;margin-left:0pt;margin-top:-6.05pt;width:39.95pt;height:5.95pt;mso-position-vertical:top">
                <w10:wrap type="square"/>
                <v:fill o:detectmouseclick="t" type="solid" color2="#333333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51" w:after="0"/>
                        <w:ind w:left="0" w:right="0" w:hanging="0"/>
                        <w:jc w:val="left"/>
                        <w:rPr>
                          <w:color w:val="auto"/>
                        </w:rPr>
                      </w:pPr>
                      <w:r>
                        <w:rPr>
                          <w:rFonts w:ascii="Arial" w:hAnsi="Arial"/>
                          <w:b/>
                          <w:color w:val="auto"/>
                          <w:sz w:val="6"/>
                        </w:rPr>
                        <w:t>Tabella D.3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ListParagraph"/>
        <w:numPr>
          <w:ilvl w:val="0"/>
          <w:numId w:val="4"/>
        </w:numPr>
        <w:tabs>
          <w:tab w:val="left" w:pos="187" w:leader="none"/>
        </w:tabs>
        <w:spacing w:lineRule="auto" w:line="240" w:before="0" w:after="0"/>
        <w:ind w:left="186" w:right="0" w:hanging="67"/>
        <w:jc w:val="left"/>
        <w:rPr>
          <w:sz w:val="6"/>
        </w:rPr>
      </w:pPr>
      <w:r>
        <w:rPr>
          <w:sz w:val="6"/>
        </w:rPr>
        <w:t>priorità massima</w:t>
      </w:r>
    </w:p>
    <w:p>
      <w:pPr>
        <w:pStyle w:val="ListParagraph"/>
        <w:numPr>
          <w:ilvl w:val="0"/>
          <w:numId w:val="4"/>
        </w:numPr>
        <w:tabs>
          <w:tab w:val="left" w:pos="187" w:leader="none"/>
        </w:tabs>
        <w:spacing w:lineRule="auto" w:line="240" w:before="1" w:after="0"/>
        <w:ind w:left="186" w:right="0" w:hanging="67"/>
        <w:jc w:val="left"/>
        <w:rPr>
          <w:sz w:val="6"/>
        </w:rPr>
      </w:pPr>
      <w:r>
        <w:rPr>
          <w:sz w:val="6"/>
        </w:rPr>
        <w:t>priorità media</w:t>
      </w:r>
    </w:p>
    <w:p>
      <w:pPr>
        <w:pStyle w:val="ListParagraph"/>
        <w:numPr>
          <w:ilvl w:val="0"/>
          <w:numId w:val="4"/>
        </w:numPr>
        <w:tabs>
          <w:tab w:val="left" w:pos="187" w:leader="none"/>
        </w:tabs>
        <w:spacing w:lineRule="auto" w:line="240" w:before="1" w:after="0"/>
        <w:ind w:left="186" w:right="0" w:hanging="67"/>
        <w:jc w:val="left"/>
        <w:rPr>
          <w:sz w:val="6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241300</wp:posOffset>
                </wp:positionH>
                <wp:positionV relativeFrom="paragraph">
                  <wp:posOffset>89535</wp:posOffset>
                </wp:positionV>
                <wp:extent cx="508635" cy="76835"/>
                <wp:effectExtent l="0" t="0" r="0" b="0"/>
                <wp:wrapTopAndBottom/>
                <wp:docPr id="11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960" cy="7632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51" w:after="0"/>
                              <w:ind w:left="0" w:right="0" w:hanging="0"/>
                              <w:jc w:val="lef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z w:val="6"/>
                              </w:rPr>
                              <w:t>Tabella D.4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4" fillcolor="#cccccc" stroked="f" style="position:absolute;margin-left:19pt;margin-top:7.05pt;width:39.95pt;height:5.95pt;mso-position-horizontal-relative:page">
                <w10:wrap type="square"/>
                <v:fill o:detectmouseclick="t" type="solid" color2="#333333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51" w:after="0"/>
                        <w:ind w:left="0" w:right="0" w:hanging="0"/>
                        <w:jc w:val="left"/>
                        <w:rPr>
                          <w:color w:val="auto"/>
                        </w:rPr>
                      </w:pPr>
                      <w:r>
                        <w:rPr>
                          <w:rFonts w:ascii="Arial" w:hAnsi="Arial"/>
                          <w:b/>
                          <w:color w:val="auto"/>
                          <w:sz w:val="6"/>
                        </w:rPr>
                        <w:t>Tabella D.4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6"/>
        </w:rPr>
        <w:t>priorità minima</w:t>
      </w:r>
    </w:p>
    <w:p>
      <w:pPr>
        <w:pStyle w:val="ListParagraph"/>
        <w:numPr>
          <w:ilvl w:val="0"/>
          <w:numId w:val="3"/>
        </w:numPr>
        <w:tabs>
          <w:tab w:val="left" w:pos="187" w:leader="none"/>
        </w:tabs>
        <w:spacing w:lineRule="auto" w:line="240" w:before="0" w:after="0"/>
        <w:ind w:left="186" w:right="0" w:hanging="67"/>
        <w:jc w:val="left"/>
        <w:rPr>
          <w:sz w:val="6"/>
        </w:rPr>
      </w:pPr>
      <w:r>
        <w:rPr>
          <w:sz w:val="6"/>
        </w:rPr>
        <w:t>finanza di progetto</w:t>
      </w:r>
    </w:p>
    <w:p>
      <w:pPr>
        <w:pStyle w:val="ListParagraph"/>
        <w:numPr>
          <w:ilvl w:val="0"/>
          <w:numId w:val="3"/>
        </w:numPr>
        <w:tabs>
          <w:tab w:val="left" w:pos="187" w:leader="none"/>
        </w:tabs>
        <w:spacing w:lineRule="auto" w:line="240" w:before="0" w:after="0"/>
        <w:ind w:left="186" w:right="0" w:hanging="67"/>
        <w:jc w:val="left"/>
        <w:rPr>
          <w:sz w:val="6"/>
        </w:rPr>
      </w:pPr>
      <w:r>
        <w:rPr>
          <w:sz w:val="6"/>
        </w:rPr>
        <w:t>concessione di costruzione e gestione</w:t>
      </w:r>
    </w:p>
    <w:p>
      <w:pPr>
        <w:pStyle w:val="ListParagraph"/>
        <w:numPr>
          <w:ilvl w:val="0"/>
          <w:numId w:val="3"/>
        </w:numPr>
        <w:tabs>
          <w:tab w:val="left" w:pos="187" w:leader="none"/>
        </w:tabs>
        <w:spacing w:lineRule="auto" w:line="240" w:before="0" w:after="0"/>
        <w:ind w:left="186" w:right="0" w:hanging="67"/>
        <w:jc w:val="left"/>
        <w:rPr>
          <w:sz w:val="6"/>
        </w:rPr>
      </w:pPr>
      <w:r>
        <w:rPr>
          <w:sz w:val="6"/>
        </w:rPr>
        <w:t>sponsorizzazione</w:t>
      </w:r>
    </w:p>
    <w:p>
      <w:pPr>
        <w:pStyle w:val="ListParagraph"/>
        <w:numPr>
          <w:ilvl w:val="0"/>
          <w:numId w:val="3"/>
        </w:numPr>
        <w:tabs>
          <w:tab w:val="left" w:pos="187" w:leader="none"/>
        </w:tabs>
        <w:spacing w:lineRule="auto" w:line="240" w:before="0" w:after="0"/>
        <w:ind w:left="186" w:right="0" w:hanging="67"/>
        <w:jc w:val="left"/>
        <w:rPr>
          <w:sz w:val="6"/>
        </w:rPr>
      </w:pPr>
      <w:r>
        <w:rPr>
          <w:sz w:val="6"/>
        </w:rPr>
        <w:t>società partecipate o di scopo</w:t>
      </w:r>
    </w:p>
    <w:p>
      <w:pPr>
        <w:pStyle w:val="ListParagraph"/>
        <w:numPr>
          <w:ilvl w:val="0"/>
          <w:numId w:val="3"/>
        </w:numPr>
        <w:tabs>
          <w:tab w:val="left" w:pos="187" w:leader="none"/>
        </w:tabs>
        <w:spacing w:lineRule="auto" w:line="240" w:before="0" w:after="0"/>
        <w:ind w:left="186" w:right="0" w:hanging="67"/>
        <w:jc w:val="left"/>
        <w:rPr>
          <w:sz w:val="6"/>
        </w:rPr>
      </w:pPr>
      <w:r>
        <w:rPr>
          <w:sz w:val="6"/>
        </w:rPr>
        <w:t>locazione finananziaria</w:t>
      </w:r>
    </w:p>
    <w:p>
      <w:pPr>
        <w:pStyle w:val="ListParagraph"/>
        <w:numPr>
          <w:ilvl w:val="0"/>
          <w:numId w:val="3"/>
        </w:numPr>
        <w:tabs>
          <w:tab w:val="left" w:pos="187" w:leader="none"/>
        </w:tabs>
        <w:spacing w:lineRule="auto" w:line="240" w:before="0" w:after="0"/>
        <w:ind w:left="186" w:right="0" w:hanging="67"/>
        <w:jc w:val="left"/>
        <w:rPr>
          <w:sz w:val="6"/>
        </w:rPr>
      </w:pPr>
      <w:r>
        <w:rPr>
          <w:sz w:val="6"/>
        </w:rPr>
        <w:t>contratto di disponibilità</w:t>
      </w:r>
    </w:p>
    <w:p>
      <w:pPr>
        <w:pStyle w:val="Normal"/>
        <w:spacing w:before="0" w:after="0"/>
        <w:ind w:left="120" w:right="0" w:hanging="0"/>
        <w:jc w:val="left"/>
        <w:rPr>
          <w:sz w:val="6"/>
        </w:rPr>
      </w:pPr>
      <w:r>
        <w:rPr>
          <w:sz w:val="6"/>
        </w:rPr>
        <w:t>9. altro</w:t>
      </w:r>
    </w:p>
    <w:p>
      <w:pPr>
        <w:pStyle w:val="Corpodeltesto"/>
        <w:spacing w:before="3" w:after="0"/>
        <w:rPr>
          <w:sz w:val="10"/>
        </w:rPr>
      </w:pPr>
      <w:r>
        <w:rPr>
          <w:sz w:val="10"/>
        </w:rPr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241300</wp:posOffset>
                </wp:positionH>
                <wp:positionV relativeFrom="paragraph">
                  <wp:posOffset>90170</wp:posOffset>
                </wp:positionV>
                <wp:extent cx="508635" cy="76835"/>
                <wp:effectExtent l="0" t="0" r="0" b="0"/>
                <wp:wrapTopAndBottom/>
                <wp:docPr id="13" name="Immagin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960" cy="7632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51" w:after="0"/>
                              <w:ind w:left="0" w:right="0" w:hanging="0"/>
                              <w:jc w:val="lef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auto"/>
                                <w:sz w:val="6"/>
                              </w:rPr>
                              <w:t>Tabella D.5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5" fillcolor="#cccccc" stroked="f" style="position:absolute;margin-left:19pt;margin-top:7.1pt;width:39.95pt;height:5.95pt;mso-position-horizontal-relative:page">
                <w10:wrap type="square"/>
                <v:fill o:detectmouseclick="t" type="solid" color2="#333333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51" w:after="0"/>
                        <w:ind w:left="0" w:right="0" w:hanging="0"/>
                        <w:jc w:val="left"/>
                        <w:rPr>
                          <w:color w:val="auto"/>
                        </w:rPr>
                      </w:pPr>
                      <w:r>
                        <w:rPr>
                          <w:rFonts w:ascii="Arial" w:hAnsi="Arial"/>
                          <w:b/>
                          <w:color w:val="auto"/>
                          <w:sz w:val="6"/>
                        </w:rPr>
                        <w:t>Tabella D.5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left" w:pos="187" w:leader="none"/>
        </w:tabs>
        <w:spacing w:lineRule="exact" w:line="55" w:before="0" w:after="0"/>
        <w:ind w:left="186" w:right="0" w:hanging="67"/>
        <w:jc w:val="left"/>
        <w:rPr>
          <w:sz w:val="6"/>
        </w:rPr>
      </w:pPr>
      <w:r>
        <w:rPr>
          <w:sz w:val="6"/>
        </w:rPr>
        <w:t>modifica ex art.5 comma 9 lettera b)</w:t>
      </w:r>
    </w:p>
    <w:p>
      <w:pPr>
        <w:pStyle w:val="ListParagraph"/>
        <w:numPr>
          <w:ilvl w:val="0"/>
          <w:numId w:val="2"/>
        </w:numPr>
        <w:tabs>
          <w:tab w:val="left" w:pos="187" w:leader="none"/>
        </w:tabs>
        <w:spacing w:lineRule="auto" w:line="240" w:before="1" w:after="0"/>
        <w:ind w:left="186" w:right="0" w:hanging="67"/>
        <w:jc w:val="left"/>
        <w:rPr>
          <w:sz w:val="6"/>
        </w:rPr>
      </w:pPr>
      <w:r>
        <w:rPr>
          <w:sz w:val="6"/>
        </w:rPr>
        <w:t>modifica ex art.5 comma 9 lettera c)</w:t>
      </w:r>
    </w:p>
    <w:p>
      <w:pPr>
        <w:pStyle w:val="ListParagraph"/>
        <w:numPr>
          <w:ilvl w:val="0"/>
          <w:numId w:val="2"/>
        </w:numPr>
        <w:tabs>
          <w:tab w:val="left" w:pos="187" w:leader="none"/>
        </w:tabs>
        <w:spacing w:lineRule="auto" w:line="240" w:before="0" w:after="0"/>
        <w:ind w:left="186" w:right="0" w:hanging="67"/>
        <w:jc w:val="left"/>
        <w:rPr>
          <w:sz w:val="6"/>
        </w:rPr>
      </w:pPr>
      <w:r>
        <w:rPr>
          <w:sz w:val="6"/>
        </w:rPr>
        <w:t>modifica ex art.5 comma 9 lettera d)</w:t>
      </w:r>
    </w:p>
    <w:p>
      <w:pPr>
        <w:pStyle w:val="ListParagraph"/>
        <w:numPr>
          <w:ilvl w:val="0"/>
          <w:numId w:val="2"/>
        </w:numPr>
        <w:tabs>
          <w:tab w:val="left" w:pos="187" w:leader="none"/>
        </w:tabs>
        <w:spacing w:lineRule="auto" w:line="240" w:before="1" w:after="0"/>
        <w:ind w:left="186" w:right="0" w:hanging="67"/>
        <w:jc w:val="left"/>
        <w:rPr>
          <w:sz w:val="6"/>
        </w:rPr>
      </w:pPr>
      <w:r>
        <w:rPr>
          <w:sz w:val="6"/>
        </w:rPr>
        <w:t>modifica ex art.5 comma 9 lettera e)</w:t>
      </w:r>
    </w:p>
    <w:p>
      <w:pPr>
        <w:pStyle w:val="ListParagraph"/>
        <w:numPr>
          <w:ilvl w:val="0"/>
          <w:numId w:val="2"/>
        </w:numPr>
        <w:tabs>
          <w:tab w:val="left" w:pos="187" w:leader="none"/>
        </w:tabs>
        <w:spacing w:lineRule="auto" w:line="240" w:before="1" w:after="0"/>
        <w:ind w:left="186" w:right="0" w:hanging="67"/>
        <w:jc w:val="left"/>
        <w:rPr>
          <w:sz w:val="6"/>
        </w:rPr>
      </w:pPr>
      <w:r>
        <w:rPr>
          <w:sz w:val="6"/>
        </w:rPr>
        <w:t>modifica ex art.5 comma 11</w:t>
      </w:r>
    </w:p>
    <w:p>
      <w:pPr>
        <w:sectPr>
          <w:type w:val="continuous"/>
          <w:pgSz w:orient="landscape" w:w="16838" w:h="11906"/>
          <w:pgMar w:left="260" w:right="300" w:header="688" w:top="1320" w:footer="0" w:bottom="280" w:gutter="0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7" w:after="0"/>
        <w:rPr>
          <w:sz w:val="27"/>
        </w:rPr>
      </w:pPr>
      <w:r>
        <w:rPr>
          <w:sz w:val="27"/>
        </w:rPr>
      </w:r>
    </w:p>
    <w:p>
      <w:pPr>
        <w:pStyle w:val="Titolo3"/>
        <w:rPr/>
      </w:pPr>
      <w:r>
        <w:rPr/>
        <w:t>SCHEDA E: INTERVENTI RICOMPRESI NELL'ELENCO ANNUALE</w:t>
      </w:r>
    </w:p>
    <w:p>
      <w:pPr>
        <w:pStyle w:val="Corpodeltesto"/>
        <w:spacing w:before="2" w:after="1"/>
        <w:rPr>
          <w:rFonts w:ascii="Arial" w:hAnsi="Arial"/>
          <w:b/>
          <w:b/>
          <w:sz w:val="13"/>
        </w:rPr>
      </w:pPr>
      <w:r>
        <w:rPr>
          <w:rFonts w:ascii="Arial" w:hAnsi="Arial"/>
          <w:b/>
          <w:sz w:val="13"/>
        </w:rPr>
      </w:r>
    </w:p>
    <w:tbl>
      <w:tblPr>
        <w:tblW w:w="15720" w:type="dxa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9"/>
        <w:gridCol w:w="1000"/>
        <w:gridCol w:w="1280"/>
        <w:gridCol w:w="1059"/>
        <w:gridCol w:w="1101"/>
        <w:gridCol w:w="1139"/>
        <w:gridCol w:w="1080"/>
        <w:gridCol w:w="981"/>
        <w:gridCol w:w="780"/>
        <w:gridCol w:w="839"/>
        <w:gridCol w:w="961"/>
        <w:gridCol w:w="860"/>
        <w:gridCol w:w="2240"/>
        <w:gridCol w:w="1400"/>
      </w:tblGrid>
      <w:tr>
        <w:trPr>
          <w:trHeight w:val="367" w:hRule="atLeast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ind w:left="19" w:right="9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Codice Unico Intervento</w:t>
            </w:r>
          </w:p>
          <w:p>
            <w:pPr>
              <w:pStyle w:val="TableParagraph"/>
              <w:spacing w:before="1" w:after="0"/>
              <w:ind w:left="79" w:right="70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- CUI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51" w:after="0"/>
              <w:ind w:left="80" w:right="70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CUP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ind w:left="368" w:right="338" w:firstLine="47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Descrizione</w:t>
            </w:r>
            <w:r>
              <w:rPr>
                <w:b/>
                <w:spacing w:val="1"/>
                <w:sz w:val="8"/>
              </w:rPr>
              <w:t>dell'intervento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ind w:left="265" w:right="185" w:hanging="65"/>
              <w:rPr>
                <w:b/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Responsabile</w:t>
            </w:r>
            <w:r>
              <w:rPr>
                <w:b/>
                <w:sz w:val="8"/>
              </w:rPr>
              <w:t>del</w:t>
            </w:r>
            <w:r>
              <w:rPr>
                <w:b/>
                <w:spacing w:val="-20"/>
                <w:sz w:val="8"/>
              </w:rPr>
              <w:t>procedimento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51" w:after="0"/>
              <w:ind w:left="214" w:right="0" w:hanging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Importo annualità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51" w:after="0"/>
              <w:ind w:left="214" w:right="0" w:hanging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Importo intervento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ind w:left="301" w:right="285" w:firstLine="95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Finalità</w:t>
            </w:r>
            <w:r>
              <w:rPr>
                <w:b/>
                <w:spacing w:val="-1"/>
                <w:sz w:val="8"/>
              </w:rPr>
              <w:t>(Tabella</w:t>
            </w:r>
            <w:r>
              <w:rPr>
                <w:b/>
                <w:spacing w:val="-5"/>
                <w:sz w:val="8"/>
              </w:rPr>
              <w:t>E.1)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51" w:after="0"/>
              <w:ind w:left="165" w:right="0" w:hanging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Livello di priorità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ind w:left="169" w:right="140" w:firstLine="4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Conformità</w:t>
            </w:r>
            <w:r>
              <w:rPr>
                <w:b/>
                <w:spacing w:val="-20"/>
                <w:sz w:val="8"/>
              </w:rPr>
              <w:t>Urbanistica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5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ind w:left="219" w:right="117" w:hanging="85"/>
              <w:rPr>
                <w:b/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Verifica</w:t>
            </w:r>
            <w:r>
              <w:rPr>
                <w:b/>
                <w:sz w:val="8"/>
              </w:rPr>
              <w:t>vincoli</w:t>
            </w:r>
            <w:r>
              <w:rPr>
                <w:b/>
                <w:spacing w:val="-20"/>
                <w:sz w:val="8"/>
              </w:rPr>
              <w:t>ambientali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50" w:after="0"/>
              <w:ind w:left="217" w:right="205" w:hanging="1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Livello di</w:t>
            </w:r>
            <w:r>
              <w:rPr>
                <w:b/>
                <w:spacing w:val="1"/>
                <w:sz w:val="8"/>
              </w:rPr>
              <w:t>progettazione</w:t>
            </w:r>
            <w:r>
              <w:rPr>
                <w:b/>
                <w:spacing w:val="-20"/>
                <w:sz w:val="8"/>
              </w:rPr>
              <w:t>(Tabella E.2)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ind w:left="454" w:right="72" w:hanging="354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CENTRALE DI COMMITTENZA O SOGGETTO AGGREGATORE AL QUALE SI</w:t>
            </w:r>
            <w:r>
              <w:rPr>
                <w:b/>
                <w:spacing w:val="-20"/>
                <w:sz w:val="8"/>
              </w:rPr>
              <w:t>INTENDE DELEGARE LA PROCEDURA DI AFFIDAMENTO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50" w:after="0"/>
              <w:ind w:left="250" w:right="239" w:hanging="1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Intervento aggiunto o</w:t>
            </w:r>
            <w:r>
              <w:rPr>
                <w:b/>
                <w:spacing w:val="1"/>
                <w:sz w:val="8"/>
              </w:rPr>
              <w:t>variato a seguito di</w:t>
            </w:r>
            <w:r>
              <w:rPr>
                <w:b/>
                <w:spacing w:val="-1"/>
                <w:sz w:val="8"/>
              </w:rPr>
              <w:t>modifica</w:t>
            </w:r>
            <w:r>
              <w:rPr>
                <w:b/>
                <w:spacing w:val="-4"/>
                <w:sz w:val="8"/>
              </w:rPr>
              <w:t>programma</w:t>
            </w:r>
            <w:r>
              <w:rPr>
                <w:b/>
                <w:spacing w:val="-3"/>
                <w:sz w:val="8"/>
              </w:rPr>
              <w:t>(*)</w:t>
            </w:r>
          </w:p>
        </w:tc>
      </w:tr>
      <w:tr>
        <w:trPr>
          <w:trHeight w:val="545" w:hRule="atLeast"/>
        </w:trPr>
        <w:tc>
          <w:tcPr>
            <w:tcW w:w="9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81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0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39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11"/>
              </w:rPr>
            </w:pPr>
            <w:r>
              <w:rPr>
                <w:b/>
                <w:sz w:val="11"/>
              </w:rPr>
            </w:r>
          </w:p>
          <w:p>
            <w:pPr>
              <w:pStyle w:val="TableParagraph"/>
              <w:ind w:left="178" w:right="0" w:hanging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codice AUSA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11"/>
              </w:rPr>
            </w:pPr>
            <w:r>
              <w:rPr>
                <w:b/>
                <w:sz w:val="11"/>
              </w:rPr>
            </w:r>
          </w:p>
          <w:p>
            <w:pPr>
              <w:pStyle w:val="TableParagraph"/>
              <w:ind w:left="808" w:right="799" w:hanging="0"/>
              <w:jc w:val="center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  <w:t>denominazione</w:t>
            </w:r>
          </w:p>
        </w:tc>
        <w:tc>
          <w:tcPr>
            <w:tcW w:w="1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67" w:hRule="atLeast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6" w:after="0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ind w:left="33" w:right="0" w:hanging="0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L02291370399202200001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53" w:after="0"/>
              <w:ind w:left="164" w:right="0" w:hanging="0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J48E22000130007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94"/>
              <w:ind w:left="46" w:right="34" w:hanging="0"/>
              <w:jc w:val="center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POTENZIAMENTO</w:t>
            </w:r>
            <w:r>
              <w:rPr>
                <w:rFonts w:ascii="Arial MT" w:hAnsi="Arial MT"/>
                <w:spacing w:val="1"/>
                <w:sz w:val="8"/>
              </w:rPr>
              <w:t>INFRASTRUTTURALE DELLASEDE DEL CENTRO PERL'IMPIEGO DI LUGO INATTUAZIONE DEL D.M. 74/2019</w:t>
            </w:r>
            <w:r>
              <w:rPr>
                <w:rFonts w:ascii="Arial MT" w:hAnsi="Arial MT"/>
                <w:spacing w:val="-21"/>
                <w:sz w:val="8"/>
              </w:rPr>
              <w:t>E SS.MM.II.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53" w:after="0"/>
              <w:ind w:left="214" w:right="0" w:hanging="0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MINGHINI FABIO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53" w:after="0"/>
              <w:ind w:left="679" w:right="0" w:hanging="0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630.000,00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53" w:after="0"/>
              <w:ind w:left="719" w:right="0" w:hanging="0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630.000,00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53" w:after="0"/>
              <w:ind w:left="435" w:right="425" w:hanging="0"/>
              <w:jc w:val="center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ADN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53" w:after="0"/>
              <w:ind w:left="10" w:right="0" w:hanging="0"/>
              <w:jc w:val="center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53" w:after="0"/>
              <w:ind w:left="333" w:right="324" w:hanging="0"/>
              <w:jc w:val="center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Si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53" w:after="0"/>
              <w:ind w:left="108" w:right="99" w:hanging="0"/>
              <w:jc w:val="center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Si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rPr>
                <w:b/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pacing w:before="53" w:after="0"/>
              <w:ind w:left="10" w:right="0" w:hanging="0"/>
              <w:jc w:val="center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1</w:t>
            </w:r>
          </w:p>
        </w:tc>
      </w:tr>
    </w:tbl>
    <w:p>
      <w:pPr>
        <w:pStyle w:val="Corpodeltesto"/>
        <w:rPr>
          <w:rFonts w:ascii="Arial" w:hAnsi="Arial"/>
          <w:b/>
          <w:b/>
          <w:sz w:val="6"/>
        </w:rPr>
      </w:pPr>
      <w:r>
        <w:rPr>
          <w:rFonts w:ascii="Arial" w:hAnsi="Arial"/>
          <w:b/>
          <w:sz w:val="6"/>
        </w:rPr>
      </w:r>
    </w:p>
    <w:p>
      <w:pPr>
        <w:sectPr>
          <w:headerReference w:type="default" r:id="rId6"/>
          <w:type w:val="nextPage"/>
          <w:pgSz w:orient="landscape" w:w="16838" w:h="11906"/>
          <w:pgMar w:left="260" w:right="300" w:header="688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5" w:after="0"/>
        <w:rPr>
          <w:rFonts w:ascii="Arial" w:hAnsi="Arial"/>
          <w:b/>
          <w:b/>
          <w:sz w:val="7"/>
        </w:rPr>
      </w:pPr>
      <w:r>
        <w:rPr>
          <w:rFonts w:ascii="Arial" w:hAnsi="Arial"/>
          <w:b/>
          <w:sz w:val="7"/>
        </w:rPr>
      </w:r>
    </w:p>
    <w:p>
      <w:pPr>
        <w:pStyle w:val="Corpodeltesto"/>
        <w:spacing w:before="0" w:after="0"/>
        <w:ind w:left="120" w:right="0" w:hanging="0"/>
        <w:rPr/>
      </w:pPr>
      <w:r>
        <w:rPr/>
        <w:t>(*) Tale campo compare solo in caso di modifica del programma</w:t>
      </w:r>
    </w:p>
    <w:p>
      <w:pPr>
        <w:pStyle w:val="Corpodeltesto"/>
        <w:spacing w:before="0" w:after="0"/>
        <w:rPr/>
      </w:pPr>
      <w:r>
        <w:rPr/>
      </w:r>
    </w:p>
    <w:p>
      <w:pPr>
        <w:pStyle w:val="Corpodeltesto"/>
        <w:spacing w:before="3" w:after="0"/>
        <w:rPr>
          <w:sz w:val="7"/>
        </w:rPr>
      </w:pPr>
      <w:r>
        <w:rPr>
          <w:sz w:val="7"/>
        </w:rPr>
      </w:r>
    </w:p>
    <w:p>
      <w:pPr>
        <w:pStyle w:val="Normal"/>
        <w:tabs>
          <w:tab w:val="left" w:pos="919" w:leader="none"/>
        </w:tabs>
        <w:spacing w:before="0" w:after="0"/>
        <w:ind w:left="120" w:right="1171" w:hanging="0"/>
        <w:jc w:val="left"/>
        <w:rPr>
          <w:sz w:val="8"/>
        </w:rPr>
      </w:pPr>
      <w:r>
        <w:rPr>
          <w:rFonts w:ascii="Arial" w:hAnsi="Arial"/>
          <w:b/>
          <w:sz w:val="8"/>
          <w:shd w:fill="CCCCCC" w:val="clear"/>
        </w:rPr>
        <w:t>Tabella E.1</w:t>
        <w:tab/>
      </w:r>
      <w:r>
        <w:rPr>
          <w:rFonts w:ascii="Arial" w:hAnsi="Arial"/>
          <w:b/>
          <w:sz w:val="8"/>
        </w:rPr>
        <w:t>ADN</w:t>
      </w:r>
      <w:r>
        <w:rPr>
          <w:spacing w:val="1"/>
          <w:sz w:val="8"/>
        </w:rPr>
        <w:t>- Adeguamento normativo</w:t>
      </w:r>
      <w:r>
        <w:rPr>
          <w:spacing w:val="-20"/>
          <w:sz w:val="8"/>
        </w:rPr>
        <w:t>AMB</w:t>
      </w:r>
      <w:r>
        <w:rPr>
          <w:spacing w:val="1"/>
          <w:sz w:val="8"/>
        </w:rPr>
        <w:t>- Qualità ambientale</w:t>
      </w:r>
    </w:p>
    <w:p>
      <w:pPr>
        <w:pStyle w:val="Corpodeltesto"/>
        <w:spacing w:before="3" w:after="0"/>
        <w:ind w:left="120" w:right="695" w:hanging="0"/>
        <w:rPr/>
      </w:pPr>
      <w:r>
        <w:rPr/>
        <w:t>COP</w:t>
      </w:r>
      <w:r>
        <w:rPr>
          <w:spacing w:val="1"/>
        </w:rPr>
        <w:t>- Completamento Opera Incompiuta</w:t>
      </w:r>
      <w:r>
        <w:rPr>
          <w:spacing w:val="-21"/>
        </w:rPr>
        <w:t>CPA</w:t>
      </w:r>
      <w:r>
        <w:rPr>
          <w:spacing w:val="1"/>
        </w:rPr>
        <w:t>- Conservazione del patrimonio</w:t>
      </w:r>
    </w:p>
    <w:p>
      <w:pPr>
        <w:pStyle w:val="Corpodeltesto"/>
        <w:spacing w:before="2" w:after="0"/>
        <w:ind w:left="120" w:right="695" w:hanging="0"/>
        <w:rPr/>
      </w:pPr>
      <w:r>
        <w:rPr/>
        <w:t>MIS</w:t>
      </w:r>
      <w:r>
        <w:rPr>
          <w:spacing w:val="1"/>
        </w:rPr>
        <w:t>- Miglioramento e incremento di servizio</w:t>
      </w:r>
      <w:r>
        <w:rPr>
          <w:spacing w:val="-21"/>
        </w:rPr>
        <w:t>URB</w:t>
      </w:r>
      <w:r>
        <w:rPr>
          <w:spacing w:val="1"/>
        </w:rPr>
        <w:t>- Qualità urbana</w:t>
      </w:r>
    </w:p>
    <w:p>
      <w:pPr>
        <w:pStyle w:val="Corpodeltesto"/>
        <w:spacing w:before="2" w:after="0"/>
        <w:ind w:left="120" w:right="933" w:hanging="0"/>
        <w:rPr/>
      </w:pPr>
      <w:r>
        <w:rPr/>
        <w:t>VAB</w:t>
      </w:r>
      <w:r>
        <w:rPr>
          <w:spacing w:val="1"/>
        </w:rPr>
        <w:t>- Valorizzazione beni vincolatiDEM</w:t>
      </w:r>
      <w:r>
        <w:rPr>
          <w:spacing w:val="16"/>
        </w:rPr>
        <w:t>-</w:t>
      </w:r>
      <w:r>
        <w:rPr>
          <w:spacing w:val="-3"/>
        </w:rPr>
        <w:t>DemolizioneOperaIncompiuta</w:t>
      </w:r>
    </w:p>
    <w:p>
      <w:pPr>
        <w:pStyle w:val="Corpodeltesto"/>
        <w:spacing w:before="3" w:after="0"/>
        <w:ind w:left="120" w:right="0" w:hanging="0"/>
        <w:rPr/>
      </w:pPr>
      <w:r>
        <w:rPr/>
        <w:t>DEOP - Demolizione opere preesistenti e non più utilizzabili</w:t>
      </w:r>
    </w:p>
    <w:p>
      <w:pPr>
        <w:pStyle w:val="Corpodeltesto"/>
        <w:spacing w:before="7" w:after="0"/>
        <w:rPr>
          <w:sz w:val="14"/>
        </w:rPr>
      </w:pPr>
      <w:r>
        <w:br w:type="column"/>
      </w:r>
      <w:r>
        <w:rPr>
          <w:sz w:val="14"/>
        </w:rPr>
      </w:r>
    </w:p>
    <w:p>
      <w:pPr>
        <w:pStyle w:val="Titolo4"/>
        <w:spacing w:lineRule="auto" w:line="648"/>
        <w:ind w:left="0" w:right="5991" w:hanging="0"/>
        <w:rPr/>
      </w:pPr>
      <w:r>
        <w:rPr/>
        <w:t>Il referente del programma</w:t>
      </w:r>
      <w:r>
        <w:rPr>
          <w:spacing w:val="-25"/>
        </w:rPr>
        <w:t>MORDENTI MARCO</w:t>
      </w:r>
    </w:p>
    <w:p>
      <w:pPr>
        <w:sectPr>
          <w:type w:val="continuous"/>
          <w:pgSz w:orient="landscape" w:w="16838" w:h="11906"/>
          <w:pgMar w:left="260" w:right="300" w:header="688" w:top="1320" w:footer="0" w:bottom="280" w:gutter="0"/>
          <w:cols w:num="2" w:equalWidth="false" w:sep="false">
            <w:col w:w="2427" w:space="6542"/>
            <w:col w:w="7308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3" w:after="0"/>
        <w:rPr>
          <w:sz w:val="11"/>
        </w:rPr>
      </w:pPr>
      <w:r>
        <w:rPr>
          <w:sz w:val="11"/>
        </w:rPr>
      </w:r>
    </w:p>
    <w:p>
      <w:pPr>
        <w:pStyle w:val="Titolo5"/>
        <w:tabs>
          <w:tab w:val="left" w:pos="919" w:leader="none"/>
        </w:tabs>
        <w:rPr/>
      </w:pPr>
      <w:r>
        <w:rPr>
          <w:shd w:fill="CCCCCC" w:val="clear"/>
        </w:rPr>
        <w:t>Tabella E.2</w:t>
        <w:tab/>
      </w:r>
    </w:p>
    <w:p>
      <w:pPr>
        <w:pStyle w:val="ListParagraph"/>
        <w:numPr>
          <w:ilvl w:val="0"/>
          <w:numId w:val="1"/>
        </w:numPr>
        <w:tabs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progetto di fattibilit tecnico - economica: "documento di fattibilit delle alternative progettuali".</w:t>
      </w:r>
    </w:p>
    <w:p>
      <w:pPr>
        <w:pStyle w:val="ListParagraph"/>
        <w:numPr>
          <w:ilvl w:val="0"/>
          <w:numId w:val="1"/>
        </w:numPr>
        <w:tabs>
          <w:tab w:val="left" w:pos="209" w:leader="none"/>
        </w:tabs>
        <w:spacing w:lineRule="auto" w:line="240" w:before="2" w:after="0"/>
        <w:ind w:left="208" w:right="0" w:hanging="89"/>
        <w:jc w:val="left"/>
        <w:rPr>
          <w:sz w:val="8"/>
        </w:rPr>
      </w:pPr>
      <w:r>
        <w:rPr>
          <w:sz w:val="8"/>
        </w:rPr>
        <w:t>progetto di fattibilit tecnico - economica: "documento finale".</w:t>
      </w:r>
    </w:p>
    <w:p>
      <w:pPr>
        <w:pStyle w:val="ListParagraph"/>
        <w:numPr>
          <w:ilvl w:val="0"/>
          <w:numId w:val="1"/>
        </w:numPr>
        <w:tabs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progetto definitivo</w:t>
      </w:r>
    </w:p>
    <w:p>
      <w:pPr>
        <w:pStyle w:val="ListParagraph"/>
        <w:numPr>
          <w:ilvl w:val="0"/>
          <w:numId w:val="1"/>
        </w:numPr>
        <w:tabs>
          <w:tab w:val="left" w:pos="209" w:leader="none"/>
        </w:tabs>
        <w:spacing w:lineRule="auto" w:line="240" w:before="1" w:after="0"/>
        <w:ind w:left="208" w:right="0" w:hanging="89"/>
        <w:jc w:val="left"/>
        <w:rPr>
          <w:sz w:val="8"/>
        </w:rPr>
      </w:pPr>
      <w:r>
        <w:rPr>
          <w:sz w:val="8"/>
        </w:rPr>
        <w:t>progetto esecutivo</w:t>
      </w:r>
    </w:p>
    <w:p>
      <w:pPr>
        <w:sectPr>
          <w:type w:val="continuous"/>
          <w:pgSz w:orient="landscape" w:w="16838" w:h="11906"/>
          <w:pgMar w:left="260" w:right="300" w:header="688" w:top="1320" w:footer="0" w:bottom="280" w:gutter="0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6" w:after="0"/>
        <w:rPr>
          <w:sz w:val="19"/>
        </w:rPr>
      </w:pPr>
      <w:r>
        <w:rPr>
          <w:sz w:val="19"/>
        </w:rPr>
      </w:r>
    </w:p>
    <w:p>
      <w:pPr>
        <w:pStyle w:val="Titolo3"/>
        <w:spacing w:lineRule="auto" w:line="240" w:before="0" w:after="58"/>
        <w:ind w:left="6597" w:right="3510" w:hanging="3388"/>
        <w:jc w:val="left"/>
        <w:rPr/>
      </w:pPr>
      <w:r>
        <w:rPr/>
        <w:t>SCHEDA F: ELENCO DEGLI INTERVENTI PRESENTI NELL'ELENCO ANNUALE DEL PRECEDENTE PROGRAMMA TRIENNALE</w:t>
      </w:r>
      <w:r>
        <w:rPr>
          <w:spacing w:val="-42"/>
        </w:rPr>
        <w:t>E NON RIPROPOSTI E NON AVVIATI</w:t>
      </w:r>
    </w:p>
    <w:tbl>
      <w:tblPr>
        <w:tblW w:w="15720" w:type="dxa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2781"/>
        <w:gridCol w:w="2619"/>
        <w:gridCol w:w="2701"/>
        <w:gridCol w:w="3120"/>
        <w:gridCol w:w="2499"/>
      </w:tblGrid>
      <w:tr>
        <w:trPr>
          <w:trHeight w:val="930" w:hRule="atLeast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4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spacing w:lineRule="auto" w:line="240"/>
              <w:ind w:left="488" w:right="476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Codice</w:t>
            </w:r>
            <w:r>
              <w:rPr>
                <w:b/>
                <w:sz w:val="16"/>
              </w:rPr>
              <w:t>Unico</w:t>
            </w:r>
            <w:r>
              <w:rPr>
                <w:b/>
                <w:spacing w:val="-42"/>
                <w:sz w:val="16"/>
              </w:rPr>
              <w:t>Intervento -</w:t>
            </w:r>
            <w:r>
              <w:rPr>
                <w:b/>
                <w:spacing w:val="1"/>
                <w:sz w:val="16"/>
              </w:rPr>
              <w:t>CUI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" w:after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ind w:left="1201" w:right="1191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CUP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" w:after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ind w:left="295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Descrizione dell'intervento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" w:after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ind w:left="643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Importo intervento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6" w:after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ind w:left="915" w:right="0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Livello di priorità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4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spacing w:lineRule="auto" w:line="240"/>
              <w:ind w:left="547" w:right="535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Motivo per il quale</w:t>
            </w:r>
            <w:r>
              <w:rPr>
                <w:b/>
                <w:spacing w:val="-42"/>
                <w:sz w:val="16"/>
              </w:rPr>
              <w:t>l'intervento non è</w:t>
            </w:r>
            <w:r>
              <w:rPr>
                <w:b/>
                <w:spacing w:val="1"/>
                <w:sz w:val="16"/>
              </w:rPr>
              <w:t>riproposto (1)</w:t>
            </w:r>
          </w:p>
        </w:tc>
      </w:tr>
      <w:tr>
        <w:trPr>
          <w:trHeight w:val="350" w:hRule="atLeast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deltesto"/>
        <w:spacing w:before="5" w:after="0"/>
        <w:rPr>
          <w:rFonts w:ascii="Arial" w:hAnsi="Arial"/>
          <w:b/>
          <w:b/>
          <w:sz w:val="15"/>
        </w:rPr>
      </w:pPr>
      <w:r>
        <w:rPr>
          <w:rFonts w:ascii="Arial" w:hAnsi="Arial"/>
          <w:b/>
          <w:sz w:val="15"/>
        </w:rPr>
      </w:r>
    </w:p>
    <w:p>
      <w:pPr>
        <w:sectPr>
          <w:headerReference w:type="default" r:id="rId7"/>
          <w:type w:val="nextPage"/>
          <w:pgSz w:orient="landscape" w:w="16838" w:h="11906"/>
          <w:pgMar w:left="260" w:right="300" w:header="688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0" w:after="0"/>
        <w:rPr>
          <w:rFonts w:ascii="Arial" w:hAnsi="Arial"/>
          <w:b/>
          <w:b/>
          <w:sz w:val="12"/>
        </w:rPr>
      </w:pPr>
      <w:r>
        <w:rPr>
          <w:rFonts w:ascii="Arial" w:hAnsi="Arial"/>
          <w:b/>
          <w:sz w:val="12"/>
        </w:rPr>
      </w:r>
    </w:p>
    <w:p>
      <w:pPr>
        <w:pStyle w:val="Corpodeltesto"/>
        <w:spacing w:before="0" w:after="0"/>
        <w:rPr>
          <w:rFonts w:ascii="Arial" w:hAnsi="Arial"/>
          <w:b/>
          <w:b/>
          <w:sz w:val="12"/>
        </w:rPr>
      </w:pPr>
      <w:r>
        <w:rPr>
          <w:rFonts w:ascii="Arial" w:hAnsi="Arial"/>
          <w:b/>
          <w:sz w:val="12"/>
        </w:rPr>
      </w:r>
    </w:p>
    <w:p>
      <w:pPr>
        <w:pStyle w:val="Corpodeltesto"/>
        <w:spacing w:before="6" w:after="0"/>
        <w:rPr>
          <w:rFonts w:ascii="Arial" w:hAnsi="Arial"/>
          <w:b/>
          <w:b/>
          <w:sz w:val="11"/>
        </w:rPr>
      </w:pPr>
      <w:r>
        <w:rPr>
          <w:rFonts w:ascii="Arial" w:hAnsi="Arial"/>
          <w:b/>
          <w:sz w:val="11"/>
        </w:rPr>
      </w:r>
    </w:p>
    <w:p>
      <w:pPr>
        <w:pStyle w:val="Normal"/>
        <w:spacing w:before="0" w:after="0"/>
        <w:ind w:left="120" w:right="0" w:hanging="0"/>
        <w:jc w:val="left"/>
        <w:rPr>
          <w:sz w:val="12"/>
        </w:rPr>
      </w:pPr>
      <w:r>
        <w:rPr>
          <w:sz w:val="12"/>
        </w:rPr>
        <w:t>Note</w:t>
      </w:r>
    </w:p>
    <w:p>
      <w:pPr>
        <w:pStyle w:val="Corpodeltesto"/>
        <w:spacing w:before="7" w:after="0"/>
        <w:rPr>
          <w:sz w:val="10"/>
        </w:rPr>
      </w:pPr>
      <w:r>
        <w:rPr>
          <w:sz w:val="10"/>
        </w:rPr>
      </w:r>
    </w:p>
    <w:p>
      <w:pPr>
        <w:pStyle w:val="Normal"/>
        <w:spacing w:before="0" w:after="0"/>
        <w:ind w:left="120" w:right="0" w:hanging="0"/>
        <w:jc w:val="left"/>
        <w:rPr>
          <w:sz w:val="12"/>
        </w:rPr>
      </w:pPr>
      <w:r>
        <w:rPr>
          <w:sz w:val="12"/>
        </w:rPr>
        <w:t>(1) breve descrizione dei motivi</w:t>
      </w:r>
    </w:p>
    <w:p>
      <w:pPr>
        <w:pStyle w:val="Normal"/>
        <w:spacing w:lineRule="auto" w:line="348" w:before="95" w:after="0"/>
        <w:ind w:left="350" w:right="6021" w:hanging="231"/>
        <w:jc w:val="left"/>
        <w:rPr/>
      </w:pPr>
      <w:r>
        <w:br w:type="column"/>
      </w:r>
      <w:r>
        <w:rPr>
          <w:sz w:val="18"/>
        </w:rPr>
        <w:t>Il referente del programma</w:t>
      </w:r>
      <w:r>
        <w:rPr>
          <w:spacing w:val="-47"/>
          <w:sz w:val="18"/>
        </w:rPr>
        <w:t>MORDENTI MARCO</w:t>
      </w:r>
    </w:p>
    <w:sectPr>
      <w:type w:val="continuous"/>
      <w:pgSz w:orient="landscape" w:w="16838" w:h="11906"/>
      <w:pgMar w:left="260" w:right="300" w:header="688" w:top="1320" w:footer="0" w:bottom="280" w:gutter="0"/>
      <w:cols w:num="2" w:equalWidth="false" w:sep="false">
        <w:col w:w="1820" w:space="6178"/>
        <w:col w:w="8279"/>
      </w:cols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page">
                <wp:posOffset>296545</wp:posOffset>
              </wp:positionH>
              <wp:positionV relativeFrom="page">
                <wp:posOffset>410845</wp:posOffset>
              </wp:positionV>
              <wp:extent cx="10076180" cy="224790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75680" cy="224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1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auto"/>
                              <w:sz w:val="28"/>
                            </w:rPr>
                            <w:t>PROGRAMMA TRIENNALE DEI LAVORI PUBBLICI 2022/2024 DELL'AMMINISTRAZIONE Unione dei Comuni della Bassa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23.35pt;margin-top:32.35pt;width:793.3pt;height:17.6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1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auto"/>
                        <w:sz w:val="28"/>
                      </w:rPr>
                      <w:t>PROGRAMMA TRIENNALE DEI LAVORI PUBBLICI 2022/2024 DELL'AMMINISTRAZIONE Unione dei Comuni della Bassa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page">
                <wp:posOffset>481330</wp:posOffset>
              </wp:positionH>
              <wp:positionV relativeFrom="page">
                <wp:posOffset>423545</wp:posOffset>
              </wp:positionV>
              <wp:extent cx="9502775" cy="431800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02200" cy="431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1" w:after="0"/>
                            <w:ind w:left="0" w:right="0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auto"/>
                              <w:sz w:val="28"/>
                            </w:rPr>
                            <w:t>PROGRAMMA TRIENNALE DEI LAVORI PUBBLICI 2022/2024 DELL'AMMINISTRAZIONE Unione dei Comuni della</w:t>
                          </w:r>
                        </w:p>
                        <w:p>
                          <w:pPr>
                            <w:pStyle w:val="Contenutocornice"/>
                            <w:spacing w:before="3" w:after="0"/>
                            <w:ind w:left="0" w:right="0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auto"/>
                              <w:sz w:val="28"/>
                            </w:rPr>
                            <w:t>Bassa Romagna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7.9pt;margin-top:33.35pt;width:748.15pt;height:33.9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1" w:after="0"/>
                      <w:ind w:left="0" w:right="0" w:hanging="0"/>
                      <w:jc w:val="center"/>
                      <w:rPr>
                        <w:rFonts w:ascii="Arial" w:hAnsi="Arial"/>
                        <w:b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auto"/>
                        <w:sz w:val="28"/>
                      </w:rPr>
                      <w:t>PROGRAMMA TRIENNALE DEI LAVORI PUBBLICI 2022/2024 DELL'AMMINISTRAZIONE Unione dei Comuni della</w:t>
                    </w:r>
                  </w:p>
                  <w:p>
                    <w:pPr>
                      <w:pStyle w:val="Contenutocornice"/>
                      <w:spacing w:before="3" w:after="0"/>
                      <w:ind w:left="0" w:right="0" w:hanging="0"/>
                      <w:jc w:val="center"/>
                      <w:rPr>
                        <w:rFonts w:ascii="Arial" w:hAnsi="Arial"/>
                        <w:b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auto"/>
                        <w:sz w:val="28"/>
                      </w:rPr>
                      <w:t>Bassa Romagna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208" w:hanging="89"/>
      </w:pPr>
      <w:rPr>
        <w:sz w:val="8"/>
        <w:szCs w:val="8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808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3416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5024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6632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8240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9848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11456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13064" w:hanging="89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ind w:left="186" w:hanging="67"/>
      </w:pPr>
      <w:rPr>
        <w:sz w:val="6"/>
        <w:szCs w:val="4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790" w:hanging="67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3400" w:hanging="67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5010" w:hanging="67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6620" w:hanging="67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8230" w:hanging="67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9840" w:hanging="67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11450" w:hanging="67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13060" w:hanging="67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ind w:left="186" w:hanging="67"/>
      </w:pPr>
      <w:rPr>
        <w:sz w:val="6"/>
        <w:szCs w:val="4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790" w:hanging="67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3400" w:hanging="67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5010" w:hanging="67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6620" w:hanging="67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8230" w:hanging="67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9840" w:hanging="67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11450" w:hanging="67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13060" w:hanging="67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ind w:left="186" w:hanging="67"/>
      </w:pPr>
      <w:rPr>
        <w:sz w:val="6"/>
        <w:szCs w:val="4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790" w:hanging="67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3400" w:hanging="67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5010" w:hanging="67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6620" w:hanging="67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8230" w:hanging="67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9840" w:hanging="67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11450" w:hanging="67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13060" w:hanging="67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5">
    <w:lvl w:ilvl="0">
      <w:start w:val="1"/>
      <w:numFmt w:val="decimal"/>
      <w:lvlText w:val="(%1)"/>
      <w:lvlJc w:val="left"/>
      <w:pPr>
        <w:ind w:left="210" w:hanging="90"/>
      </w:pPr>
      <w:rPr>
        <w:sz w:val="6"/>
        <w:szCs w:val="4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ind w:left="817" w:hanging="90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1414" w:hanging="90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2012" w:hanging="90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2609" w:hanging="90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3207" w:hanging="90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3804" w:hanging="90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4402" w:hanging="90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4999" w:hanging="90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ind w:left="208" w:hanging="89"/>
      </w:pPr>
      <w:rPr>
        <w:sz w:val="8"/>
        <w:szCs w:val="8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808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3416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5024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6632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8240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9848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11456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13064" w:hanging="89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ind w:left="208" w:hanging="89"/>
      </w:pPr>
      <w:rPr>
        <w:sz w:val="8"/>
        <w:szCs w:val="8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808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3416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5024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6632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8240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9848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11456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13064" w:hanging="89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8">
    <w:lvl w:ilvl="0">
      <w:start w:val="1"/>
      <w:numFmt w:val="decimal"/>
      <w:lvlText w:val="%1."/>
      <w:lvlJc w:val="left"/>
      <w:pPr>
        <w:ind w:left="208" w:hanging="89"/>
      </w:pPr>
      <w:rPr>
        <w:sz w:val="8"/>
        <w:szCs w:val="8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808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3416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5024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6632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8240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9848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11456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13064" w:hanging="89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9">
    <w:lvl w:ilvl="0">
      <w:start w:val="1"/>
      <w:numFmt w:val="decimal"/>
      <w:lvlText w:val="%1."/>
      <w:lvlJc w:val="left"/>
      <w:pPr>
        <w:ind w:left="208" w:hanging="89"/>
      </w:pPr>
      <w:rPr>
        <w:sz w:val="8"/>
        <w:szCs w:val="8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271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2343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3414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4486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5558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6629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7701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8773" w:hanging="89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10">
    <w:lvl w:ilvl="0">
      <w:start w:val="1"/>
      <w:numFmt w:val="decimal"/>
      <w:lvlText w:val="(%1)"/>
      <w:lvlJc w:val="left"/>
      <w:pPr>
        <w:ind w:left="240" w:hanging="120"/>
      </w:pPr>
      <w:rPr>
        <w:sz w:val="8"/>
        <w:szCs w:val="8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307" w:hanging="120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2375" w:hanging="120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3442" w:hanging="120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4510" w:hanging="120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5578" w:hanging="120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6645" w:hanging="120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7713" w:hanging="120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8781" w:hanging="120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11">
    <w:lvl w:ilvl="0">
      <w:start w:val="1"/>
      <w:numFmt w:val="lowerLetter"/>
      <w:lvlText w:val="%1)"/>
      <w:lvlJc w:val="left"/>
      <w:pPr>
        <w:ind w:left="213" w:hanging="94"/>
      </w:pPr>
      <w:rPr>
        <w:sz w:val="8"/>
        <w:szCs w:val="8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826" w:hanging="94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3432" w:hanging="94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5038" w:hanging="94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6644" w:hanging="94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8250" w:hanging="94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9856" w:hanging="94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11462" w:hanging="94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13068" w:hanging="94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12">
    <w:lvl w:ilvl="0">
      <w:start w:val="1"/>
      <w:numFmt w:val="lowerLetter"/>
      <w:lvlText w:val="%1)"/>
      <w:lvlJc w:val="left"/>
      <w:pPr>
        <w:ind w:left="213" w:hanging="94"/>
      </w:pPr>
      <w:rPr>
        <w:sz w:val="8"/>
        <w:szCs w:val="8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826" w:hanging="94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3432" w:hanging="94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5038" w:hanging="94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6644" w:hanging="94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8250" w:hanging="94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9856" w:hanging="94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11462" w:hanging="94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13068" w:hanging="94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13">
    <w:lvl w:ilvl="0">
      <w:start w:val="3"/>
      <w:numFmt w:val="lowerLetter"/>
      <w:lvlText w:val="%1)"/>
      <w:lvlJc w:val="left"/>
      <w:pPr>
        <w:ind w:left="208" w:hanging="89"/>
      </w:pPr>
      <w:rPr>
        <w:sz w:val="8"/>
        <w:szCs w:val="8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808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3416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5024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6632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8240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9848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11456" w:hanging="89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13064" w:hanging="89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14">
    <w:lvl w:ilvl="0">
      <w:start w:val="1"/>
      <w:numFmt w:val="lowerLetter"/>
      <w:lvlText w:val="%1)"/>
      <w:lvlJc w:val="left"/>
      <w:pPr>
        <w:ind w:left="213" w:hanging="94"/>
      </w:pPr>
      <w:rPr>
        <w:sz w:val="8"/>
        <w:szCs w:val="8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826" w:hanging="94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3432" w:hanging="94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5038" w:hanging="94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6644" w:hanging="94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8250" w:hanging="94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9856" w:hanging="94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11462" w:hanging="94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13068" w:hanging="94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15">
    <w:lvl w:ilvl="0">
      <w:start w:val="1"/>
      <w:numFmt w:val="lowerLetter"/>
      <w:lvlText w:val="%1)"/>
      <w:lvlJc w:val="left"/>
      <w:pPr>
        <w:ind w:left="213" w:hanging="94"/>
      </w:pPr>
      <w:rPr>
        <w:sz w:val="8"/>
        <w:szCs w:val="8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826" w:hanging="94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3432" w:hanging="94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5038" w:hanging="94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6644" w:hanging="94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8250" w:hanging="94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9856" w:hanging="94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11462" w:hanging="94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13068" w:hanging="94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16">
    <w:lvl w:ilvl="0">
      <w:start w:val="1"/>
      <w:numFmt w:val="decimal"/>
      <w:lvlText w:val="(%1)"/>
      <w:lvlJc w:val="left"/>
      <w:pPr>
        <w:ind w:left="262" w:hanging="143"/>
      </w:pPr>
      <w:rPr>
        <w:sz w:val="8"/>
        <w:szCs w:val="8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071" w:hanging="143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1882" w:hanging="143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2692" w:hanging="143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3503" w:hanging="143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4314" w:hanging="143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5125" w:hanging="143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5936" w:hanging="143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6747" w:hanging="143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17">
    <w:lvl w:ilvl="0">
      <w:start w:val="1"/>
      <w:numFmt w:val="decimal"/>
      <w:lvlText w:val="(%1)"/>
      <w:lvlJc w:val="left"/>
      <w:pPr>
        <w:ind w:left="140" w:hanging="210"/>
      </w:pPr>
      <w:rPr>
        <w:sz w:val="14"/>
        <w:szCs w:val="14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114" w:hanging="210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2088" w:hanging="210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3063" w:hanging="210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4037" w:hanging="210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5012" w:hanging="210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5986" w:hanging="210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6960" w:hanging="210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7935" w:hanging="210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1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2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before="11" w:after="0"/>
      <w:jc w:val="center"/>
      <w:outlineLvl w:val="1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type="paragraph" w:styleId="Titolo2">
    <w:name w:val="Heading 2"/>
    <w:basedOn w:val="Normal"/>
    <w:uiPriority w:val="1"/>
    <w:qFormat/>
    <w:pPr>
      <w:ind w:left="140" w:right="0" w:hanging="0"/>
      <w:outlineLvl w:val="2"/>
    </w:pPr>
    <w:rPr>
      <w:rFonts w:ascii="Arial" w:hAnsi="Arial" w:eastAsia="Arial" w:cs="Arial"/>
      <w:b/>
      <w:bCs/>
      <w:sz w:val="18"/>
      <w:szCs w:val="18"/>
      <w:lang w:val="it-IT" w:eastAsia="en-US" w:bidi="ar-SA"/>
    </w:rPr>
  </w:style>
  <w:style w:type="paragraph" w:styleId="Titolo3">
    <w:name w:val="Heading 3"/>
    <w:basedOn w:val="Normal"/>
    <w:uiPriority w:val="1"/>
    <w:qFormat/>
    <w:pPr>
      <w:spacing w:before="95" w:after="0"/>
      <w:ind w:left="2747" w:right="3065" w:hanging="0"/>
      <w:jc w:val="center"/>
      <w:outlineLvl w:val="3"/>
    </w:pPr>
    <w:rPr>
      <w:rFonts w:ascii="Arial" w:hAnsi="Arial" w:eastAsia="Arial" w:cs="Arial"/>
      <w:b/>
      <w:bCs/>
      <w:sz w:val="16"/>
      <w:szCs w:val="16"/>
      <w:lang w:val="it-IT" w:eastAsia="en-US" w:bidi="ar-SA"/>
    </w:rPr>
  </w:style>
  <w:style w:type="paragraph" w:styleId="Titolo4">
    <w:name w:val="Heading 4"/>
    <w:basedOn w:val="Normal"/>
    <w:uiPriority w:val="1"/>
    <w:qFormat/>
    <w:pPr>
      <w:ind w:left="172" w:right="3111" w:hanging="53"/>
      <w:outlineLvl w:val="4"/>
    </w:pPr>
    <w:rPr>
      <w:rFonts w:ascii="Arial MT" w:hAnsi="Arial MT" w:eastAsia="Arial MT" w:cs="Arial MT"/>
      <w:sz w:val="10"/>
      <w:szCs w:val="10"/>
      <w:lang w:val="it-IT" w:eastAsia="en-US" w:bidi="ar-SA"/>
    </w:rPr>
  </w:style>
  <w:style w:type="paragraph" w:styleId="Titolo5">
    <w:name w:val="Heading 5"/>
    <w:basedOn w:val="Normal"/>
    <w:uiPriority w:val="1"/>
    <w:qFormat/>
    <w:pPr>
      <w:ind w:left="120" w:right="0" w:hanging="0"/>
      <w:outlineLvl w:val="5"/>
    </w:pPr>
    <w:rPr>
      <w:rFonts w:ascii="Arial" w:hAnsi="Arial" w:eastAsia="Arial" w:cs="Arial"/>
      <w:b/>
      <w:bCs/>
      <w:sz w:val="8"/>
      <w:szCs w:val="8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Arial MT" w:cs="Arial MT"/>
      <w:w w:val="100"/>
      <w:sz w:val="8"/>
      <w:szCs w:val="8"/>
      <w:lang w:val="it-IT" w:eastAsia="en-US" w:bidi="ar-SA"/>
    </w:rPr>
  </w:style>
  <w:style w:type="character" w:styleId="ListLabel2">
    <w:name w:val="ListLabel 2"/>
    <w:qFormat/>
    <w:rPr>
      <w:lang w:val="it-IT" w:eastAsia="en-US" w:bidi="ar-SA"/>
    </w:rPr>
  </w:style>
  <w:style w:type="character" w:styleId="ListLabel3">
    <w:name w:val="ListLabel 3"/>
    <w:qFormat/>
    <w:rPr>
      <w:lang w:val="it-IT" w:eastAsia="en-US" w:bidi="ar-SA"/>
    </w:rPr>
  </w:style>
  <w:style w:type="character" w:styleId="ListLabel4">
    <w:name w:val="ListLabel 4"/>
    <w:qFormat/>
    <w:rPr>
      <w:lang w:val="it-IT" w:eastAsia="en-US" w:bidi="ar-SA"/>
    </w:rPr>
  </w:style>
  <w:style w:type="character" w:styleId="ListLabel5">
    <w:name w:val="ListLabel 5"/>
    <w:qFormat/>
    <w:rPr>
      <w:lang w:val="it-IT" w:eastAsia="en-US" w:bidi="ar-SA"/>
    </w:rPr>
  </w:style>
  <w:style w:type="character" w:styleId="ListLabel6">
    <w:name w:val="ListLabel 6"/>
    <w:qFormat/>
    <w:rPr>
      <w:lang w:val="it-IT" w:eastAsia="en-US" w:bidi="ar-SA"/>
    </w:rPr>
  </w:style>
  <w:style w:type="character" w:styleId="ListLabel7">
    <w:name w:val="ListLabel 7"/>
    <w:qFormat/>
    <w:rPr>
      <w:lang w:val="it-IT" w:eastAsia="en-US" w:bidi="ar-SA"/>
    </w:rPr>
  </w:style>
  <w:style w:type="character" w:styleId="ListLabel8">
    <w:name w:val="ListLabel 8"/>
    <w:qFormat/>
    <w:rPr>
      <w:lang w:val="it-IT" w:eastAsia="en-US" w:bidi="ar-SA"/>
    </w:rPr>
  </w:style>
  <w:style w:type="character" w:styleId="ListLabel9">
    <w:name w:val="ListLabel 9"/>
    <w:qFormat/>
    <w:rPr>
      <w:lang w:val="it-IT" w:eastAsia="en-US" w:bidi="ar-SA"/>
    </w:rPr>
  </w:style>
  <w:style w:type="character" w:styleId="ListLabel10">
    <w:name w:val="ListLabel 10"/>
    <w:qFormat/>
    <w:rPr>
      <w:rFonts w:eastAsia="Arial MT" w:cs="Arial MT"/>
      <w:w w:val="100"/>
      <w:sz w:val="6"/>
      <w:szCs w:val="4"/>
      <w:lang w:val="it-IT" w:eastAsia="en-US" w:bidi="ar-SA"/>
    </w:rPr>
  </w:style>
  <w:style w:type="character" w:styleId="ListLabel11">
    <w:name w:val="ListLabel 11"/>
    <w:qFormat/>
    <w:rPr>
      <w:lang w:val="it-IT" w:eastAsia="en-US" w:bidi="ar-SA"/>
    </w:rPr>
  </w:style>
  <w:style w:type="character" w:styleId="ListLabel12">
    <w:name w:val="ListLabel 12"/>
    <w:qFormat/>
    <w:rPr>
      <w:lang w:val="it-IT" w:eastAsia="en-US" w:bidi="ar-SA"/>
    </w:rPr>
  </w:style>
  <w:style w:type="character" w:styleId="ListLabel13">
    <w:name w:val="ListLabel 13"/>
    <w:qFormat/>
    <w:rPr>
      <w:lang w:val="it-IT" w:eastAsia="en-US" w:bidi="ar-SA"/>
    </w:rPr>
  </w:style>
  <w:style w:type="character" w:styleId="ListLabel14">
    <w:name w:val="ListLabel 14"/>
    <w:qFormat/>
    <w:rPr>
      <w:lang w:val="it-IT" w:eastAsia="en-US" w:bidi="ar-SA"/>
    </w:rPr>
  </w:style>
  <w:style w:type="character" w:styleId="ListLabel15">
    <w:name w:val="ListLabel 15"/>
    <w:qFormat/>
    <w:rPr>
      <w:lang w:val="it-IT" w:eastAsia="en-US" w:bidi="ar-SA"/>
    </w:rPr>
  </w:style>
  <w:style w:type="character" w:styleId="ListLabel16">
    <w:name w:val="ListLabel 16"/>
    <w:qFormat/>
    <w:rPr>
      <w:lang w:val="it-IT" w:eastAsia="en-US" w:bidi="ar-SA"/>
    </w:rPr>
  </w:style>
  <w:style w:type="character" w:styleId="ListLabel17">
    <w:name w:val="ListLabel 17"/>
    <w:qFormat/>
    <w:rPr>
      <w:lang w:val="it-IT" w:eastAsia="en-US" w:bidi="ar-SA"/>
    </w:rPr>
  </w:style>
  <w:style w:type="character" w:styleId="ListLabel18">
    <w:name w:val="ListLabel 18"/>
    <w:qFormat/>
    <w:rPr>
      <w:lang w:val="it-IT" w:eastAsia="en-US" w:bidi="ar-SA"/>
    </w:rPr>
  </w:style>
  <w:style w:type="character" w:styleId="ListLabel19">
    <w:name w:val="ListLabel 19"/>
    <w:qFormat/>
    <w:rPr>
      <w:rFonts w:eastAsia="Arial MT" w:cs="Arial MT"/>
      <w:w w:val="100"/>
      <w:sz w:val="6"/>
      <w:szCs w:val="4"/>
      <w:lang w:val="it-IT" w:eastAsia="en-US" w:bidi="ar-SA"/>
    </w:rPr>
  </w:style>
  <w:style w:type="character" w:styleId="ListLabel20">
    <w:name w:val="ListLabel 20"/>
    <w:qFormat/>
    <w:rPr>
      <w:lang w:val="it-IT" w:eastAsia="en-US" w:bidi="ar-SA"/>
    </w:rPr>
  </w:style>
  <w:style w:type="character" w:styleId="ListLabel21">
    <w:name w:val="ListLabel 21"/>
    <w:qFormat/>
    <w:rPr>
      <w:lang w:val="it-IT" w:eastAsia="en-US" w:bidi="ar-SA"/>
    </w:rPr>
  </w:style>
  <w:style w:type="character" w:styleId="ListLabel22">
    <w:name w:val="ListLabel 22"/>
    <w:qFormat/>
    <w:rPr>
      <w:lang w:val="it-IT" w:eastAsia="en-US" w:bidi="ar-SA"/>
    </w:rPr>
  </w:style>
  <w:style w:type="character" w:styleId="ListLabel23">
    <w:name w:val="ListLabel 23"/>
    <w:qFormat/>
    <w:rPr>
      <w:lang w:val="it-IT" w:eastAsia="en-US" w:bidi="ar-SA"/>
    </w:rPr>
  </w:style>
  <w:style w:type="character" w:styleId="ListLabel24">
    <w:name w:val="ListLabel 24"/>
    <w:qFormat/>
    <w:rPr>
      <w:lang w:val="it-IT" w:eastAsia="en-US" w:bidi="ar-SA"/>
    </w:rPr>
  </w:style>
  <w:style w:type="character" w:styleId="ListLabel25">
    <w:name w:val="ListLabel 25"/>
    <w:qFormat/>
    <w:rPr>
      <w:lang w:val="it-IT" w:eastAsia="en-US" w:bidi="ar-SA"/>
    </w:rPr>
  </w:style>
  <w:style w:type="character" w:styleId="ListLabel26">
    <w:name w:val="ListLabel 26"/>
    <w:qFormat/>
    <w:rPr>
      <w:lang w:val="it-IT" w:eastAsia="en-US" w:bidi="ar-SA"/>
    </w:rPr>
  </w:style>
  <w:style w:type="character" w:styleId="ListLabel27">
    <w:name w:val="ListLabel 27"/>
    <w:qFormat/>
    <w:rPr>
      <w:lang w:val="it-IT" w:eastAsia="en-US" w:bidi="ar-SA"/>
    </w:rPr>
  </w:style>
  <w:style w:type="character" w:styleId="ListLabel28">
    <w:name w:val="ListLabel 28"/>
    <w:qFormat/>
    <w:rPr>
      <w:rFonts w:eastAsia="Arial MT" w:cs="Arial MT"/>
      <w:w w:val="100"/>
      <w:sz w:val="6"/>
      <w:szCs w:val="4"/>
      <w:lang w:val="it-IT" w:eastAsia="en-US" w:bidi="ar-SA"/>
    </w:rPr>
  </w:style>
  <w:style w:type="character" w:styleId="ListLabel29">
    <w:name w:val="ListLabel 29"/>
    <w:qFormat/>
    <w:rPr>
      <w:lang w:val="it-IT" w:eastAsia="en-US" w:bidi="ar-SA"/>
    </w:rPr>
  </w:style>
  <w:style w:type="character" w:styleId="ListLabel30">
    <w:name w:val="ListLabel 30"/>
    <w:qFormat/>
    <w:rPr>
      <w:lang w:val="it-IT" w:eastAsia="en-US" w:bidi="ar-SA"/>
    </w:rPr>
  </w:style>
  <w:style w:type="character" w:styleId="ListLabel31">
    <w:name w:val="ListLabel 31"/>
    <w:qFormat/>
    <w:rPr>
      <w:lang w:val="it-IT" w:eastAsia="en-US" w:bidi="ar-SA"/>
    </w:rPr>
  </w:style>
  <w:style w:type="character" w:styleId="ListLabel32">
    <w:name w:val="ListLabel 32"/>
    <w:qFormat/>
    <w:rPr>
      <w:lang w:val="it-IT" w:eastAsia="en-US" w:bidi="ar-SA"/>
    </w:rPr>
  </w:style>
  <w:style w:type="character" w:styleId="ListLabel33">
    <w:name w:val="ListLabel 33"/>
    <w:qFormat/>
    <w:rPr>
      <w:lang w:val="it-IT" w:eastAsia="en-US" w:bidi="ar-SA"/>
    </w:rPr>
  </w:style>
  <w:style w:type="character" w:styleId="ListLabel34">
    <w:name w:val="ListLabel 34"/>
    <w:qFormat/>
    <w:rPr>
      <w:lang w:val="it-IT" w:eastAsia="en-US" w:bidi="ar-SA"/>
    </w:rPr>
  </w:style>
  <w:style w:type="character" w:styleId="ListLabel35">
    <w:name w:val="ListLabel 35"/>
    <w:qFormat/>
    <w:rPr>
      <w:lang w:val="it-IT" w:eastAsia="en-US" w:bidi="ar-SA"/>
    </w:rPr>
  </w:style>
  <w:style w:type="character" w:styleId="ListLabel36">
    <w:name w:val="ListLabel 36"/>
    <w:qFormat/>
    <w:rPr>
      <w:lang w:val="it-IT" w:eastAsia="en-US" w:bidi="ar-SA"/>
    </w:rPr>
  </w:style>
  <w:style w:type="character" w:styleId="ListLabel37">
    <w:name w:val="ListLabel 37"/>
    <w:qFormat/>
    <w:rPr>
      <w:rFonts w:eastAsia="Arial MT" w:cs="Arial MT"/>
      <w:w w:val="100"/>
      <w:sz w:val="6"/>
      <w:szCs w:val="4"/>
      <w:lang w:val="it-IT" w:eastAsia="en-US" w:bidi="ar-SA"/>
    </w:rPr>
  </w:style>
  <w:style w:type="character" w:styleId="ListLabel38">
    <w:name w:val="ListLabel 38"/>
    <w:qFormat/>
    <w:rPr>
      <w:lang w:val="it-IT" w:eastAsia="en-US" w:bidi="ar-SA"/>
    </w:rPr>
  </w:style>
  <w:style w:type="character" w:styleId="ListLabel39">
    <w:name w:val="ListLabel 39"/>
    <w:qFormat/>
    <w:rPr>
      <w:lang w:val="it-IT" w:eastAsia="en-US" w:bidi="ar-SA"/>
    </w:rPr>
  </w:style>
  <w:style w:type="character" w:styleId="ListLabel40">
    <w:name w:val="ListLabel 40"/>
    <w:qFormat/>
    <w:rPr>
      <w:lang w:val="it-IT" w:eastAsia="en-US" w:bidi="ar-SA"/>
    </w:rPr>
  </w:style>
  <w:style w:type="character" w:styleId="ListLabel41">
    <w:name w:val="ListLabel 41"/>
    <w:qFormat/>
    <w:rPr>
      <w:lang w:val="it-IT" w:eastAsia="en-US" w:bidi="ar-SA"/>
    </w:rPr>
  </w:style>
  <w:style w:type="character" w:styleId="ListLabel42">
    <w:name w:val="ListLabel 42"/>
    <w:qFormat/>
    <w:rPr>
      <w:lang w:val="it-IT" w:eastAsia="en-US" w:bidi="ar-SA"/>
    </w:rPr>
  </w:style>
  <w:style w:type="character" w:styleId="ListLabel43">
    <w:name w:val="ListLabel 43"/>
    <w:qFormat/>
    <w:rPr>
      <w:lang w:val="it-IT" w:eastAsia="en-US" w:bidi="ar-SA"/>
    </w:rPr>
  </w:style>
  <w:style w:type="character" w:styleId="ListLabel44">
    <w:name w:val="ListLabel 44"/>
    <w:qFormat/>
    <w:rPr>
      <w:lang w:val="it-IT" w:eastAsia="en-US" w:bidi="ar-SA"/>
    </w:rPr>
  </w:style>
  <w:style w:type="character" w:styleId="ListLabel45">
    <w:name w:val="ListLabel 45"/>
    <w:qFormat/>
    <w:rPr>
      <w:lang w:val="it-IT" w:eastAsia="en-US" w:bidi="ar-SA"/>
    </w:rPr>
  </w:style>
  <w:style w:type="character" w:styleId="ListLabel46">
    <w:name w:val="ListLabel 46"/>
    <w:qFormat/>
    <w:rPr>
      <w:rFonts w:eastAsia="Arial MT" w:cs="Arial MT"/>
      <w:w w:val="100"/>
      <w:sz w:val="8"/>
      <w:szCs w:val="8"/>
      <w:lang w:val="it-IT" w:eastAsia="en-US" w:bidi="ar-SA"/>
    </w:rPr>
  </w:style>
  <w:style w:type="character" w:styleId="ListLabel47">
    <w:name w:val="ListLabel 47"/>
    <w:qFormat/>
    <w:rPr>
      <w:lang w:val="it-IT" w:eastAsia="en-US" w:bidi="ar-SA"/>
    </w:rPr>
  </w:style>
  <w:style w:type="character" w:styleId="ListLabel48">
    <w:name w:val="ListLabel 48"/>
    <w:qFormat/>
    <w:rPr>
      <w:lang w:val="it-IT" w:eastAsia="en-US" w:bidi="ar-SA"/>
    </w:rPr>
  </w:style>
  <w:style w:type="character" w:styleId="ListLabel49">
    <w:name w:val="ListLabel 49"/>
    <w:qFormat/>
    <w:rPr>
      <w:lang w:val="it-IT" w:eastAsia="en-US" w:bidi="ar-SA"/>
    </w:rPr>
  </w:style>
  <w:style w:type="character" w:styleId="ListLabel50">
    <w:name w:val="ListLabel 50"/>
    <w:qFormat/>
    <w:rPr>
      <w:lang w:val="it-IT" w:eastAsia="en-US" w:bidi="ar-SA"/>
    </w:rPr>
  </w:style>
  <w:style w:type="character" w:styleId="ListLabel51">
    <w:name w:val="ListLabel 51"/>
    <w:qFormat/>
    <w:rPr>
      <w:lang w:val="it-IT" w:eastAsia="en-US" w:bidi="ar-SA"/>
    </w:rPr>
  </w:style>
  <w:style w:type="character" w:styleId="ListLabel52">
    <w:name w:val="ListLabel 52"/>
    <w:qFormat/>
    <w:rPr>
      <w:lang w:val="it-IT" w:eastAsia="en-US" w:bidi="ar-SA"/>
    </w:rPr>
  </w:style>
  <w:style w:type="character" w:styleId="ListLabel53">
    <w:name w:val="ListLabel 53"/>
    <w:qFormat/>
    <w:rPr>
      <w:lang w:val="it-IT" w:eastAsia="en-US" w:bidi="ar-SA"/>
    </w:rPr>
  </w:style>
  <w:style w:type="character" w:styleId="ListLabel54">
    <w:name w:val="ListLabel 54"/>
    <w:qFormat/>
    <w:rPr>
      <w:lang w:val="it-IT" w:eastAsia="en-US" w:bidi="ar-SA"/>
    </w:rPr>
  </w:style>
  <w:style w:type="character" w:styleId="ListLabel55">
    <w:name w:val="ListLabel 55"/>
    <w:qFormat/>
    <w:rPr>
      <w:rFonts w:eastAsia="Arial MT" w:cs="Arial MT"/>
      <w:w w:val="100"/>
      <w:sz w:val="8"/>
      <w:szCs w:val="8"/>
      <w:lang w:val="it-IT" w:eastAsia="en-US" w:bidi="ar-SA"/>
    </w:rPr>
  </w:style>
  <w:style w:type="character" w:styleId="ListLabel56">
    <w:name w:val="ListLabel 56"/>
    <w:qFormat/>
    <w:rPr>
      <w:lang w:val="it-IT" w:eastAsia="en-US" w:bidi="ar-SA"/>
    </w:rPr>
  </w:style>
  <w:style w:type="character" w:styleId="ListLabel57">
    <w:name w:val="ListLabel 57"/>
    <w:qFormat/>
    <w:rPr>
      <w:lang w:val="it-IT" w:eastAsia="en-US" w:bidi="ar-SA"/>
    </w:rPr>
  </w:style>
  <w:style w:type="character" w:styleId="ListLabel58">
    <w:name w:val="ListLabel 58"/>
    <w:qFormat/>
    <w:rPr>
      <w:lang w:val="it-IT" w:eastAsia="en-US" w:bidi="ar-SA"/>
    </w:rPr>
  </w:style>
  <w:style w:type="character" w:styleId="ListLabel59">
    <w:name w:val="ListLabel 59"/>
    <w:qFormat/>
    <w:rPr>
      <w:lang w:val="it-IT" w:eastAsia="en-US" w:bidi="ar-SA"/>
    </w:rPr>
  </w:style>
  <w:style w:type="character" w:styleId="ListLabel60">
    <w:name w:val="ListLabel 60"/>
    <w:qFormat/>
    <w:rPr>
      <w:lang w:val="it-IT" w:eastAsia="en-US" w:bidi="ar-SA"/>
    </w:rPr>
  </w:style>
  <w:style w:type="character" w:styleId="ListLabel61">
    <w:name w:val="ListLabel 61"/>
    <w:qFormat/>
    <w:rPr>
      <w:lang w:val="it-IT" w:eastAsia="en-US" w:bidi="ar-SA"/>
    </w:rPr>
  </w:style>
  <w:style w:type="character" w:styleId="ListLabel62">
    <w:name w:val="ListLabel 62"/>
    <w:qFormat/>
    <w:rPr>
      <w:lang w:val="it-IT" w:eastAsia="en-US" w:bidi="ar-SA"/>
    </w:rPr>
  </w:style>
  <w:style w:type="character" w:styleId="ListLabel63">
    <w:name w:val="ListLabel 63"/>
    <w:qFormat/>
    <w:rPr>
      <w:lang w:val="it-IT" w:eastAsia="en-US" w:bidi="ar-SA"/>
    </w:rPr>
  </w:style>
  <w:style w:type="character" w:styleId="ListLabel64">
    <w:name w:val="ListLabel 64"/>
    <w:qFormat/>
    <w:rPr>
      <w:rFonts w:eastAsia="Arial MT" w:cs="Arial MT"/>
      <w:w w:val="100"/>
      <w:sz w:val="8"/>
      <w:szCs w:val="8"/>
      <w:lang w:val="it-IT" w:eastAsia="en-US" w:bidi="ar-SA"/>
    </w:rPr>
  </w:style>
  <w:style w:type="character" w:styleId="ListLabel65">
    <w:name w:val="ListLabel 65"/>
    <w:qFormat/>
    <w:rPr>
      <w:lang w:val="it-IT" w:eastAsia="en-US" w:bidi="ar-SA"/>
    </w:rPr>
  </w:style>
  <w:style w:type="character" w:styleId="ListLabel66">
    <w:name w:val="ListLabel 66"/>
    <w:qFormat/>
    <w:rPr>
      <w:lang w:val="it-IT" w:eastAsia="en-US" w:bidi="ar-SA"/>
    </w:rPr>
  </w:style>
  <w:style w:type="character" w:styleId="ListLabel67">
    <w:name w:val="ListLabel 67"/>
    <w:qFormat/>
    <w:rPr>
      <w:lang w:val="it-IT" w:eastAsia="en-US" w:bidi="ar-SA"/>
    </w:rPr>
  </w:style>
  <w:style w:type="character" w:styleId="ListLabel68">
    <w:name w:val="ListLabel 68"/>
    <w:qFormat/>
    <w:rPr>
      <w:lang w:val="it-IT" w:eastAsia="en-US" w:bidi="ar-SA"/>
    </w:rPr>
  </w:style>
  <w:style w:type="character" w:styleId="ListLabel69">
    <w:name w:val="ListLabel 69"/>
    <w:qFormat/>
    <w:rPr>
      <w:lang w:val="it-IT" w:eastAsia="en-US" w:bidi="ar-SA"/>
    </w:rPr>
  </w:style>
  <w:style w:type="character" w:styleId="ListLabel70">
    <w:name w:val="ListLabel 70"/>
    <w:qFormat/>
    <w:rPr>
      <w:lang w:val="it-IT" w:eastAsia="en-US" w:bidi="ar-SA"/>
    </w:rPr>
  </w:style>
  <w:style w:type="character" w:styleId="ListLabel71">
    <w:name w:val="ListLabel 71"/>
    <w:qFormat/>
    <w:rPr>
      <w:lang w:val="it-IT" w:eastAsia="en-US" w:bidi="ar-SA"/>
    </w:rPr>
  </w:style>
  <w:style w:type="character" w:styleId="ListLabel72">
    <w:name w:val="ListLabel 72"/>
    <w:qFormat/>
    <w:rPr>
      <w:lang w:val="it-IT" w:eastAsia="en-US" w:bidi="ar-SA"/>
    </w:rPr>
  </w:style>
  <w:style w:type="character" w:styleId="ListLabel73">
    <w:name w:val="ListLabel 73"/>
    <w:qFormat/>
    <w:rPr>
      <w:rFonts w:eastAsia="Arial MT" w:cs="Arial MT"/>
      <w:w w:val="100"/>
      <w:sz w:val="8"/>
      <w:szCs w:val="8"/>
      <w:lang w:val="it-IT" w:eastAsia="en-US" w:bidi="ar-SA"/>
    </w:rPr>
  </w:style>
  <w:style w:type="character" w:styleId="ListLabel74">
    <w:name w:val="ListLabel 74"/>
    <w:qFormat/>
    <w:rPr>
      <w:lang w:val="it-IT" w:eastAsia="en-US" w:bidi="ar-SA"/>
    </w:rPr>
  </w:style>
  <w:style w:type="character" w:styleId="ListLabel75">
    <w:name w:val="ListLabel 75"/>
    <w:qFormat/>
    <w:rPr>
      <w:lang w:val="it-IT" w:eastAsia="en-US" w:bidi="ar-SA"/>
    </w:rPr>
  </w:style>
  <w:style w:type="character" w:styleId="ListLabel76">
    <w:name w:val="ListLabel 76"/>
    <w:qFormat/>
    <w:rPr>
      <w:lang w:val="it-IT" w:eastAsia="en-US" w:bidi="ar-SA"/>
    </w:rPr>
  </w:style>
  <w:style w:type="character" w:styleId="ListLabel77">
    <w:name w:val="ListLabel 77"/>
    <w:qFormat/>
    <w:rPr>
      <w:lang w:val="it-IT" w:eastAsia="en-US" w:bidi="ar-SA"/>
    </w:rPr>
  </w:style>
  <w:style w:type="character" w:styleId="ListLabel78">
    <w:name w:val="ListLabel 78"/>
    <w:qFormat/>
    <w:rPr>
      <w:lang w:val="it-IT" w:eastAsia="en-US" w:bidi="ar-SA"/>
    </w:rPr>
  </w:style>
  <w:style w:type="character" w:styleId="ListLabel79">
    <w:name w:val="ListLabel 79"/>
    <w:qFormat/>
    <w:rPr>
      <w:lang w:val="it-IT" w:eastAsia="en-US" w:bidi="ar-SA"/>
    </w:rPr>
  </w:style>
  <w:style w:type="character" w:styleId="ListLabel80">
    <w:name w:val="ListLabel 80"/>
    <w:qFormat/>
    <w:rPr>
      <w:lang w:val="it-IT" w:eastAsia="en-US" w:bidi="ar-SA"/>
    </w:rPr>
  </w:style>
  <w:style w:type="character" w:styleId="ListLabel81">
    <w:name w:val="ListLabel 81"/>
    <w:qFormat/>
    <w:rPr>
      <w:lang w:val="it-IT" w:eastAsia="en-US" w:bidi="ar-SA"/>
    </w:rPr>
  </w:style>
  <w:style w:type="character" w:styleId="ListLabel82">
    <w:name w:val="ListLabel 82"/>
    <w:qFormat/>
    <w:rPr>
      <w:rFonts w:eastAsia="Arial MT" w:cs="Arial MT"/>
      <w:w w:val="100"/>
      <w:sz w:val="8"/>
      <w:szCs w:val="8"/>
      <w:lang w:val="it-IT" w:eastAsia="en-US" w:bidi="ar-SA"/>
    </w:rPr>
  </w:style>
  <w:style w:type="character" w:styleId="ListLabel83">
    <w:name w:val="ListLabel 83"/>
    <w:qFormat/>
    <w:rPr>
      <w:lang w:val="it-IT" w:eastAsia="en-US" w:bidi="ar-SA"/>
    </w:rPr>
  </w:style>
  <w:style w:type="character" w:styleId="ListLabel84">
    <w:name w:val="ListLabel 84"/>
    <w:qFormat/>
    <w:rPr>
      <w:lang w:val="it-IT" w:eastAsia="en-US" w:bidi="ar-SA"/>
    </w:rPr>
  </w:style>
  <w:style w:type="character" w:styleId="ListLabel85">
    <w:name w:val="ListLabel 85"/>
    <w:qFormat/>
    <w:rPr>
      <w:lang w:val="it-IT" w:eastAsia="en-US" w:bidi="ar-SA"/>
    </w:rPr>
  </w:style>
  <w:style w:type="character" w:styleId="ListLabel86">
    <w:name w:val="ListLabel 86"/>
    <w:qFormat/>
    <w:rPr>
      <w:lang w:val="it-IT" w:eastAsia="en-US" w:bidi="ar-SA"/>
    </w:rPr>
  </w:style>
  <w:style w:type="character" w:styleId="ListLabel87">
    <w:name w:val="ListLabel 87"/>
    <w:qFormat/>
    <w:rPr>
      <w:lang w:val="it-IT" w:eastAsia="en-US" w:bidi="ar-SA"/>
    </w:rPr>
  </w:style>
  <w:style w:type="character" w:styleId="ListLabel88">
    <w:name w:val="ListLabel 88"/>
    <w:qFormat/>
    <w:rPr>
      <w:lang w:val="it-IT" w:eastAsia="en-US" w:bidi="ar-SA"/>
    </w:rPr>
  </w:style>
  <w:style w:type="character" w:styleId="ListLabel89">
    <w:name w:val="ListLabel 89"/>
    <w:qFormat/>
    <w:rPr>
      <w:lang w:val="it-IT" w:eastAsia="en-US" w:bidi="ar-SA"/>
    </w:rPr>
  </w:style>
  <w:style w:type="character" w:styleId="ListLabel90">
    <w:name w:val="ListLabel 90"/>
    <w:qFormat/>
    <w:rPr>
      <w:lang w:val="it-IT" w:eastAsia="en-US" w:bidi="ar-SA"/>
    </w:rPr>
  </w:style>
  <w:style w:type="character" w:styleId="ListLabel91">
    <w:name w:val="ListLabel 91"/>
    <w:qFormat/>
    <w:rPr>
      <w:rFonts w:eastAsia="Arial MT" w:cs="Arial MT"/>
      <w:w w:val="100"/>
      <w:sz w:val="8"/>
      <w:szCs w:val="8"/>
      <w:lang w:val="it-IT" w:eastAsia="en-US" w:bidi="ar-SA"/>
    </w:rPr>
  </w:style>
  <w:style w:type="character" w:styleId="ListLabel92">
    <w:name w:val="ListLabel 92"/>
    <w:qFormat/>
    <w:rPr>
      <w:lang w:val="it-IT" w:eastAsia="en-US" w:bidi="ar-SA"/>
    </w:rPr>
  </w:style>
  <w:style w:type="character" w:styleId="ListLabel93">
    <w:name w:val="ListLabel 93"/>
    <w:qFormat/>
    <w:rPr>
      <w:lang w:val="it-IT" w:eastAsia="en-US" w:bidi="ar-SA"/>
    </w:rPr>
  </w:style>
  <w:style w:type="character" w:styleId="ListLabel94">
    <w:name w:val="ListLabel 94"/>
    <w:qFormat/>
    <w:rPr>
      <w:lang w:val="it-IT" w:eastAsia="en-US" w:bidi="ar-SA"/>
    </w:rPr>
  </w:style>
  <w:style w:type="character" w:styleId="ListLabel95">
    <w:name w:val="ListLabel 95"/>
    <w:qFormat/>
    <w:rPr>
      <w:lang w:val="it-IT" w:eastAsia="en-US" w:bidi="ar-SA"/>
    </w:rPr>
  </w:style>
  <w:style w:type="character" w:styleId="ListLabel96">
    <w:name w:val="ListLabel 96"/>
    <w:qFormat/>
    <w:rPr>
      <w:lang w:val="it-IT" w:eastAsia="en-US" w:bidi="ar-SA"/>
    </w:rPr>
  </w:style>
  <w:style w:type="character" w:styleId="ListLabel97">
    <w:name w:val="ListLabel 97"/>
    <w:qFormat/>
    <w:rPr>
      <w:lang w:val="it-IT" w:eastAsia="en-US" w:bidi="ar-SA"/>
    </w:rPr>
  </w:style>
  <w:style w:type="character" w:styleId="ListLabel98">
    <w:name w:val="ListLabel 98"/>
    <w:qFormat/>
    <w:rPr>
      <w:lang w:val="it-IT" w:eastAsia="en-US" w:bidi="ar-SA"/>
    </w:rPr>
  </w:style>
  <w:style w:type="character" w:styleId="ListLabel99">
    <w:name w:val="ListLabel 99"/>
    <w:qFormat/>
    <w:rPr>
      <w:lang w:val="it-IT" w:eastAsia="en-US" w:bidi="ar-SA"/>
    </w:rPr>
  </w:style>
  <w:style w:type="character" w:styleId="ListLabel100">
    <w:name w:val="ListLabel 100"/>
    <w:qFormat/>
    <w:rPr>
      <w:rFonts w:eastAsia="Arial MT" w:cs="Arial MT"/>
      <w:w w:val="100"/>
      <w:sz w:val="8"/>
      <w:szCs w:val="8"/>
      <w:lang w:val="it-IT" w:eastAsia="en-US" w:bidi="ar-SA"/>
    </w:rPr>
  </w:style>
  <w:style w:type="character" w:styleId="ListLabel101">
    <w:name w:val="ListLabel 101"/>
    <w:qFormat/>
    <w:rPr>
      <w:lang w:val="it-IT" w:eastAsia="en-US" w:bidi="ar-SA"/>
    </w:rPr>
  </w:style>
  <w:style w:type="character" w:styleId="ListLabel102">
    <w:name w:val="ListLabel 102"/>
    <w:qFormat/>
    <w:rPr>
      <w:lang w:val="it-IT" w:eastAsia="en-US" w:bidi="ar-SA"/>
    </w:rPr>
  </w:style>
  <w:style w:type="character" w:styleId="ListLabel103">
    <w:name w:val="ListLabel 103"/>
    <w:qFormat/>
    <w:rPr>
      <w:lang w:val="it-IT" w:eastAsia="en-US" w:bidi="ar-SA"/>
    </w:rPr>
  </w:style>
  <w:style w:type="character" w:styleId="ListLabel104">
    <w:name w:val="ListLabel 104"/>
    <w:qFormat/>
    <w:rPr>
      <w:lang w:val="it-IT" w:eastAsia="en-US" w:bidi="ar-SA"/>
    </w:rPr>
  </w:style>
  <w:style w:type="character" w:styleId="ListLabel105">
    <w:name w:val="ListLabel 105"/>
    <w:qFormat/>
    <w:rPr>
      <w:lang w:val="it-IT" w:eastAsia="en-US" w:bidi="ar-SA"/>
    </w:rPr>
  </w:style>
  <w:style w:type="character" w:styleId="ListLabel106">
    <w:name w:val="ListLabel 106"/>
    <w:qFormat/>
    <w:rPr>
      <w:lang w:val="it-IT" w:eastAsia="en-US" w:bidi="ar-SA"/>
    </w:rPr>
  </w:style>
  <w:style w:type="character" w:styleId="ListLabel107">
    <w:name w:val="ListLabel 107"/>
    <w:qFormat/>
    <w:rPr>
      <w:lang w:val="it-IT" w:eastAsia="en-US" w:bidi="ar-SA"/>
    </w:rPr>
  </w:style>
  <w:style w:type="character" w:styleId="ListLabel108">
    <w:name w:val="ListLabel 108"/>
    <w:qFormat/>
    <w:rPr>
      <w:lang w:val="it-IT" w:eastAsia="en-US" w:bidi="ar-SA"/>
    </w:rPr>
  </w:style>
  <w:style w:type="character" w:styleId="ListLabel109">
    <w:name w:val="ListLabel 109"/>
    <w:qFormat/>
    <w:rPr>
      <w:rFonts w:eastAsia="Arial MT" w:cs="Arial MT"/>
      <w:w w:val="100"/>
      <w:sz w:val="8"/>
      <w:szCs w:val="8"/>
      <w:lang w:val="it-IT" w:eastAsia="en-US" w:bidi="ar-SA"/>
    </w:rPr>
  </w:style>
  <w:style w:type="character" w:styleId="ListLabel110">
    <w:name w:val="ListLabel 110"/>
    <w:qFormat/>
    <w:rPr>
      <w:lang w:val="it-IT" w:eastAsia="en-US" w:bidi="ar-SA"/>
    </w:rPr>
  </w:style>
  <w:style w:type="character" w:styleId="ListLabel111">
    <w:name w:val="ListLabel 111"/>
    <w:qFormat/>
    <w:rPr>
      <w:lang w:val="it-IT" w:eastAsia="en-US" w:bidi="ar-SA"/>
    </w:rPr>
  </w:style>
  <w:style w:type="character" w:styleId="ListLabel112">
    <w:name w:val="ListLabel 112"/>
    <w:qFormat/>
    <w:rPr>
      <w:lang w:val="it-IT" w:eastAsia="en-US" w:bidi="ar-SA"/>
    </w:rPr>
  </w:style>
  <w:style w:type="character" w:styleId="ListLabel113">
    <w:name w:val="ListLabel 113"/>
    <w:qFormat/>
    <w:rPr>
      <w:lang w:val="it-IT" w:eastAsia="en-US" w:bidi="ar-SA"/>
    </w:rPr>
  </w:style>
  <w:style w:type="character" w:styleId="ListLabel114">
    <w:name w:val="ListLabel 114"/>
    <w:qFormat/>
    <w:rPr>
      <w:lang w:val="it-IT" w:eastAsia="en-US" w:bidi="ar-SA"/>
    </w:rPr>
  </w:style>
  <w:style w:type="character" w:styleId="ListLabel115">
    <w:name w:val="ListLabel 115"/>
    <w:qFormat/>
    <w:rPr>
      <w:lang w:val="it-IT" w:eastAsia="en-US" w:bidi="ar-SA"/>
    </w:rPr>
  </w:style>
  <w:style w:type="character" w:styleId="ListLabel116">
    <w:name w:val="ListLabel 116"/>
    <w:qFormat/>
    <w:rPr>
      <w:lang w:val="it-IT" w:eastAsia="en-US" w:bidi="ar-SA"/>
    </w:rPr>
  </w:style>
  <w:style w:type="character" w:styleId="ListLabel117">
    <w:name w:val="ListLabel 117"/>
    <w:qFormat/>
    <w:rPr>
      <w:lang w:val="it-IT" w:eastAsia="en-US" w:bidi="ar-SA"/>
    </w:rPr>
  </w:style>
  <w:style w:type="character" w:styleId="ListLabel118">
    <w:name w:val="ListLabel 118"/>
    <w:qFormat/>
    <w:rPr>
      <w:rFonts w:eastAsia="Arial MT" w:cs="Arial MT"/>
      <w:w w:val="100"/>
      <w:sz w:val="8"/>
      <w:szCs w:val="8"/>
      <w:lang w:val="it-IT" w:eastAsia="en-US" w:bidi="ar-SA"/>
    </w:rPr>
  </w:style>
  <w:style w:type="character" w:styleId="ListLabel119">
    <w:name w:val="ListLabel 119"/>
    <w:qFormat/>
    <w:rPr>
      <w:lang w:val="it-IT" w:eastAsia="en-US" w:bidi="ar-SA"/>
    </w:rPr>
  </w:style>
  <w:style w:type="character" w:styleId="ListLabel120">
    <w:name w:val="ListLabel 120"/>
    <w:qFormat/>
    <w:rPr>
      <w:lang w:val="it-IT" w:eastAsia="en-US" w:bidi="ar-SA"/>
    </w:rPr>
  </w:style>
  <w:style w:type="character" w:styleId="ListLabel121">
    <w:name w:val="ListLabel 121"/>
    <w:qFormat/>
    <w:rPr>
      <w:lang w:val="it-IT" w:eastAsia="en-US" w:bidi="ar-SA"/>
    </w:rPr>
  </w:style>
  <w:style w:type="character" w:styleId="ListLabel122">
    <w:name w:val="ListLabel 122"/>
    <w:qFormat/>
    <w:rPr>
      <w:lang w:val="it-IT" w:eastAsia="en-US" w:bidi="ar-SA"/>
    </w:rPr>
  </w:style>
  <w:style w:type="character" w:styleId="ListLabel123">
    <w:name w:val="ListLabel 123"/>
    <w:qFormat/>
    <w:rPr>
      <w:lang w:val="it-IT" w:eastAsia="en-US" w:bidi="ar-SA"/>
    </w:rPr>
  </w:style>
  <w:style w:type="character" w:styleId="ListLabel124">
    <w:name w:val="ListLabel 124"/>
    <w:qFormat/>
    <w:rPr>
      <w:lang w:val="it-IT" w:eastAsia="en-US" w:bidi="ar-SA"/>
    </w:rPr>
  </w:style>
  <w:style w:type="character" w:styleId="ListLabel125">
    <w:name w:val="ListLabel 125"/>
    <w:qFormat/>
    <w:rPr>
      <w:lang w:val="it-IT" w:eastAsia="en-US" w:bidi="ar-SA"/>
    </w:rPr>
  </w:style>
  <w:style w:type="character" w:styleId="ListLabel126">
    <w:name w:val="ListLabel 126"/>
    <w:qFormat/>
    <w:rPr>
      <w:lang w:val="it-IT" w:eastAsia="en-US" w:bidi="ar-SA"/>
    </w:rPr>
  </w:style>
  <w:style w:type="character" w:styleId="ListLabel127">
    <w:name w:val="ListLabel 127"/>
    <w:qFormat/>
    <w:rPr>
      <w:rFonts w:eastAsia="Arial MT" w:cs="Arial MT"/>
      <w:w w:val="100"/>
      <w:sz w:val="8"/>
      <w:szCs w:val="8"/>
      <w:lang w:val="it-IT" w:eastAsia="en-US" w:bidi="ar-SA"/>
    </w:rPr>
  </w:style>
  <w:style w:type="character" w:styleId="ListLabel128">
    <w:name w:val="ListLabel 128"/>
    <w:qFormat/>
    <w:rPr>
      <w:lang w:val="it-IT" w:eastAsia="en-US" w:bidi="ar-SA"/>
    </w:rPr>
  </w:style>
  <w:style w:type="character" w:styleId="ListLabel129">
    <w:name w:val="ListLabel 129"/>
    <w:qFormat/>
    <w:rPr>
      <w:lang w:val="it-IT" w:eastAsia="en-US" w:bidi="ar-SA"/>
    </w:rPr>
  </w:style>
  <w:style w:type="character" w:styleId="ListLabel130">
    <w:name w:val="ListLabel 130"/>
    <w:qFormat/>
    <w:rPr>
      <w:lang w:val="it-IT" w:eastAsia="en-US" w:bidi="ar-SA"/>
    </w:rPr>
  </w:style>
  <w:style w:type="character" w:styleId="ListLabel131">
    <w:name w:val="ListLabel 131"/>
    <w:qFormat/>
    <w:rPr>
      <w:lang w:val="it-IT" w:eastAsia="en-US" w:bidi="ar-SA"/>
    </w:rPr>
  </w:style>
  <w:style w:type="character" w:styleId="ListLabel132">
    <w:name w:val="ListLabel 132"/>
    <w:qFormat/>
    <w:rPr>
      <w:lang w:val="it-IT" w:eastAsia="en-US" w:bidi="ar-SA"/>
    </w:rPr>
  </w:style>
  <w:style w:type="character" w:styleId="ListLabel133">
    <w:name w:val="ListLabel 133"/>
    <w:qFormat/>
    <w:rPr>
      <w:lang w:val="it-IT" w:eastAsia="en-US" w:bidi="ar-SA"/>
    </w:rPr>
  </w:style>
  <w:style w:type="character" w:styleId="ListLabel134">
    <w:name w:val="ListLabel 134"/>
    <w:qFormat/>
    <w:rPr>
      <w:lang w:val="it-IT" w:eastAsia="en-US" w:bidi="ar-SA"/>
    </w:rPr>
  </w:style>
  <w:style w:type="character" w:styleId="ListLabel135">
    <w:name w:val="ListLabel 135"/>
    <w:qFormat/>
    <w:rPr>
      <w:lang w:val="it-IT" w:eastAsia="en-US" w:bidi="ar-SA"/>
    </w:rPr>
  </w:style>
  <w:style w:type="character" w:styleId="ListLabel136">
    <w:name w:val="ListLabel 136"/>
    <w:qFormat/>
    <w:rPr>
      <w:rFonts w:eastAsia="Arial MT" w:cs="Arial MT"/>
      <w:w w:val="100"/>
      <w:sz w:val="8"/>
      <w:szCs w:val="8"/>
      <w:lang w:val="it-IT" w:eastAsia="en-US" w:bidi="ar-SA"/>
    </w:rPr>
  </w:style>
  <w:style w:type="character" w:styleId="ListLabel137">
    <w:name w:val="ListLabel 137"/>
    <w:qFormat/>
    <w:rPr>
      <w:lang w:val="it-IT" w:eastAsia="en-US" w:bidi="ar-SA"/>
    </w:rPr>
  </w:style>
  <w:style w:type="character" w:styleId="ListLabel138">
    <w:name w:val="ListLabel 138"/>
    <w:qFormat/>
    <w:rPr>
      <w:lang w:val="it-IT" w:eastAsia="en-US" w:bidi="ar-SA"/>
    </w:rPr>
  </w:style>
  <w:style w:type="character" w:styleId="ListLabel139">
    <w:name w:val="ListLabel 139"/>
    <w:qFormat/>
    <w:rPr>
      <w:lang w:val="it-IT" w:eastAsia="en-US" w:bidi="ar-SA"/>
    </w:rPr>
  </w:style>
  <w:style w:type="character" w:styleId="ListLabel140">
    <w:name w:val="ListLabel 140"/>
    <w:qFormat/>
    <w:rPr>
      <w:lang w:val="it-IT" w:eastAsia="en-US" w:bidi="ar-SA"/>
    </w:rPr>
  </w:style>
  <w:style w:type="character" w:styleId="ListLabel141">
    <w:name w:val="ListLabel 141"/>
    <w:qFormat/>
    <w:rPr>
      <w:lang w:val="it-IT" w:eastAsia="en-US" w:bidi="ar-SA"/>
    </w:rPr>
  </w:style>
  <w:style w:type="character" w:styleId="ListLabel142">
    <w:name w:val="ListLabel 142"/>
    <w:qFormat/>
    <w:rPr>
      <w:lang w:val="it-IT" w:eastAsia="en-US" w:bidi="ar-SA"/>
    </w:rPr>
  </w:style>
  <w:style w:type="character" w:styleId="ListLabel143">
    <w:name w:val="ListLabel 143"/>
    <w:qFormat/>
    <w:rPr>
      <w:lang w:val="it-IT" w:eastAsia="en-US" w:bidi="ar-SA"/>
    </w:rPr>
  </w:style>
  <w:style w:type="character" w:styleId="ListLabel144">
    <w:name w:val="ListLabel 144"/>
    <w:qFormat/>
    <w:rPr>
      <w:lang w:val="it-IT" w:eastAsia="en-US" w:bidi="ar-SA"/>
    </w:rPr>
  </w:style>
  <w:style w:type="character" w:styleId="ListLabel145">
    <w:name w:val="ListLabel 145"/>
    <w:qFormat/>
    <w:rPr>
      <w:rFonts w:eastAsia="Arial MT" w:cs="Arial MT"/>
      <w:w w:val="100"/>
      <w:sz w:val="14"/>
      <w:szCs w:val="14"/>
      <w:lang w:val="it-IT" w:eastAsia="en-US" w:bidi="ar-SA"/>
    </w:rPr>
  </w:style>
  <w:style w:type="character" w:styleId="ListLabel146">
    <w:name w:val="ListLabel 146"/>
    <w:qFormat/>
    <w:rPr>
      <w:lang w:val="it-IT" w:eastAsia="en-US" w:bidi="ar-SA"/>
    </w:rPr>
  </w:style>
  <w:style w:type="character" w:styleId="ListLabel147">
    <w:name w:val="ListLabel 147"/>
    <w:qFormat/>
    <w:rPr>
      <w:lang w:val="it-IT" w:eastAsia="en-US" w:bidi="ar-SA"/>
    </w:rPr>
  </w:style>
  <w:style w:type="character" w:styleId="ListLabel148">
    <w:name w:val="ListLabel 148"/>
    <w:qFormat/>
    <w:rPr>
      <w:lang w:val="it-IT" w:eastAsia="en-US" w:bidi="ar-SA"/>
    </w:rPr>
  </w:style>
  <w:style w:type="character" w:styleId="ListLabel149">
    <w:name w:val="ListLabel 149"/>
    <w:qFormat/>
    <w:rPr>
      <w:lang w:val="it-IT" w:eastAsia="en-US" w:bidi="ar-SA"/>
    </w:rPr>
  </w:style>
  <w:style w:type="character" w:styleId="ListLabel150">
    <w:name w:val="ListLabel 150"/>
    <w:qFormat/>
    <w:rPr>
      <w:lang w:val="it-IT" w:eastAsia="en-US" w:bidi="ar-SA"/>
    </w:rPr>
  </w:style>
  <w:style w:type="character" w:styleId="ListLabel151">
    <w:name w:val="ListLabel 151"/>
    <w:qFormat/>
    <w:rPr>
      <w:lang w:val="it-IT" w:eastAsia="en-US" w:bidi="ar-SA"/>
    </w:rPr>
  </w:style>
  <w:style w:type="character" w:styleId="ListLabel152">
    <w:name w:val="ListLabel 152"/>
    <w:qFormat/>
    <w:rPr>
      <w:lang w:val="it-IT" w:eastAsia="en-US" w:bidi="ar-SA"/>
    </w:rPr>
  </w:style>
  <w:style w:type="character" w:styleId="ListLabel153">
    <w:name w:val="ListLabel 153"/>
    <w:qFormat/>
    <w:rPr>
      <w:lang w:val="it-IT" w:eastAsia="en-US" w:bidi="ar-SA"/>
    </w:rPr>
  </w:style>
  <w:style w:type="character" w:styleId="ListLabel154">
    <w:name w:val="ListLabel 154"/>
    <w:qFormat/>
    <w:rPr>
      <w:rFonts w:eastAsia="Arial MT" w:cs="Arial MT"/>
      <w:w w:val="100"/>
      <w:sz w:val="8"/>
      <w:szCs w:val="8"/>
      <w:lang w:val="it-IT" w:eastAsia="en-US" w:bidi="ar-SA"/>
    </w:rPr>
  </w:style>
  <w:style w:type="character" w:styleId="ListLabel155">
    <w:name w:val="ListLabel 155"/>
    <w:qFormat/>
    <w:rPr>
      <w:rFonts w:cs="Symbol"/>
      <w:lang w:val="it-IT" w:eastAsia="en-US" w:bidi="ar-SA"/>
    </w:rPr>
  </w:style>
  <w:style w:type="character" w:styleId="ListLabel156">
    <w:name w:val="ListLabel 156"/>
    <w:qFormat/>
    <w:rPr>
      <w:rFonts w:cs="Symbol"/>
      <w:lang w:val="it-IT" w:eastAsia="en-US" w:bidi="ar-SA"/>
    </w:rPr>
  </w:style>
  <w:style w:type="character" w:styleId="ListLabel157">
    <w:name w:val="ListLabel 157"/>
    <w:qFormat/>
    <w:rPr>
      <w:rFonts w:cs="Symbol"/>
      <w:lang w:val="it-IT" w:eastAsia="en-US" w:bidi="ar-SA"/>
    </w:rPr>
  </w:style>
  <w:style w:type="character" w:styleId="ListLabel158">
    <w:name w:val="ListLabel 158"/>
    <w:qFormat/>
    <w:rPr>
      <w:rFonts w:cs="Symbol"/>
      <w:lang w:val="it-IT" w:eastAsia="en-US" w:bidi="ar-SA"/>
    </w:rPr>
  </w:style>
  <w:style w:type="character" w:styleId="ListLabel159">
    <w:name w:val="ListLabel 159"/>
    <w:qFormat/>
    <w:rPr>
      <w:rFonts w:cs="Symbol"/>
      <w:lang w:val="it-IT" w:eastAsia="en-US" w:bidi="ar-SA"/>
    </w:rPr>
  </w:style>
  <w:style w:type="character" w:styleId="ListLabel160">
    <w:name w:val="ListLabel 160"/>
    <w:qFormat/>
    <w:rPr>
      <w:rFonts w:cs="Symbol"/>
      <w:lang w:val="it-IT" w:eastAsia="en-US" w:bidi="ar-SA"/>
    </w:rPr>
  </w:style>
  <w:style w:type="character" w:styleId="ListLabel161">
    <w:name w:val="ListLabel 161"/>
    <w:qFormat/>
    <w:rPr>
      <w:rFonts w:cs="Symbol"/>
      <w:lang w:val="it-IT" w:eastAsia="en-US" w:bidi="ar-SA"/>
    </w:rPr>
  </w:style>
  <w:style w:type="character" w:styleId="ListLabel162">
    <w:name w:val="ListLabel 162"/>
    <w:qFormat/>
    <w:rPr>
      <w:rFonts w:cs="Symbol"/>
      <w:lang w:val="it-IT" w:eastAsia="en-US" w:bidi="ar-SA"/>
    </w:rPr>
  </w:style>
  <w:style w:type="character" w:styleId="ListLabel163">
    <w:name w:val="ListLabel 163"/>
    <w:qFormat/>
    <w:rPr>
      <w:rFonts w:eastAsia="Arial MT" w:cs="Arial MT"/>
      <w:w w:val="100"/>
      <w:sz w:val="6"/>
      <w:szCs w:val="4"/>
      <w:lang w:val="it-IT" w:eastAsia="en-US" w:bidi="ar-SA"/>
    </w:rPr>
  </w:style>
  <w:style w:type="character" w:styleId="ListLabel164">
    <w:name w:val="ListLabel 164"/>
    <w:qFormat/>
    <w:rPr>
      <w:rFonts w:cs="Symbol"/>
      <w:lang w:val="it-IT" w:eastAsia="en-US" w:bidi="ar-SA"/>
    </w:rPr>
  </w:style>
  <w:style w:type="character" w:styleId="ListLabel165">
    <w:name w:val="ListLabel 165"/>
    <w:qFormat/>
    <w:rPr>
      <w:rFonts w:cs="Symbol"/>
      <w:lang w:val="it-IT" w:eastAsia="en-US" w:bidi="ar-SA"/>
    </w:rPr>
  </w:style>
  <w:style w:type="character" w:styleId="ListLabel166">
    <w:name w:val="ListLabel 166"/>
    <w:qFormat/>
    <w:rPr>
      <w:rFonts w:cs="Symbol"/>
      <w:lang w:val="it-IT" w:eastAsia="en-US" w:bidi="ar-SA"/>
    </w:rPr>
  </w:style>
  <w:style w:type="character" w:styleId="ListLabel167">
    <w:name w:val="ListLabel 167"/>
    <w:qFormat/>
    <w:rPr>
      <w:rFonts w:cs="Symbol"/>
      <w:lang w:val="it-IT" w:eastAsia="en-US" w:bidi="ar-SA"/>
    </w:rPr>
  </w:style>
  <w:style w:type="character" w:styleId="ListLabel168">
    <w:name w:val="ListLabel 168"/>
    <w:qFormat/>
    <w:rPr>
      <w:rFonts w:cs="Symbol"/>
      <w:lang w:val="it-IT" w:eastAsia="en-US" w:bidi="ar-SA"/>
    </w:rPr>
  </w:style>
  <w:style w:type="character" w:styleId="ListLabel169">
    <w:name w:val="ListLabel 169"/>
    <w:qFormat/>
    <w:rPr>
      <w:rFonts w:cs="Symbol"/>
      <w:lang w:val="it-IT" w:eastAsia="en-US" w:bidi="ar-SA"/>
    </w:rPr>
  </w:style>
  <w:style w:type="character" w:styleId="ListLabel170">
    <w:name w:val="ListLabel 170"/>
    <w:qFormat/>
    <w:rPr>
      <w:rFonts w:cs="Symbol"/>
      <w:lang w:val="it-IT" w:eastAsia="en-US" w:bidi="ar-SA"/>
    </w:rPr>
  </w:style>
  <w:style w:type="character" w:styleId="ListLabel171">
    <w:name w:val="ListLabel 171"/>
    <w:qFormat/>
    <w:rPr>
      <w:rFonts w:cs="Symbol"/>
      <w:lang w:val="it-IT" w:eastAsia="en-US" w:bidi="ar-SA"/>
    </w:rPr>
  </w:style>
  <w:style w:type="character" w:styleId="ListLabel172">
    <w:name w:val="ListLabel 172"/>
    <w:qFormat/>
    <w:rPr>
      <w:rFonts w:eastAsia="Arial MT" w:cs="Arial MT"/>
      <w:w w:val="100"/>
      <w:sz w:val="6"/>
      <w:szCs w:val="4"/>
      <w:lang w:val="it-IT" w:eastAsia="en-US" w:bidi="ar-SA"/>
    </w:rPr>
  </w:style>
  <w:style w:type="character" w:styleId="ListLabel173">
    <w:name w:val="ListLabel 173"/>
    <w:qFormat/>
    <w:rPr>
      <w:rFonts w:cs="Symbol"/>
      <w:lang w:val="it-IT" w:eastAsia="en-US" w:bidi="ar-SA"/>
    </w:rPr>
  </w:style>
  <w:style w:type="character" w:styleId="ListLabel174">
    <w:name w:val="ListLabel 174"/>
    <w:qFormat/>
    <w:rPr>
      <w:rFonts w:cs="Symbol"/>
      <w:lang w:val="it-IT" w:eastAsia="en-US" w:bidi="ar-SA"/>
    </w:rPr>
  </w:style>
  <w:style w:type="character" w:styleId="ListLabel175">
    <w:name w:val="ListLabel 175"/>
    <w:qFormat/>
    <w:rPr>
      <w:rFonts w:cs="Symbol"/>
      <w:lang w:val="it-IT" w:eastAsia="en-US" w:bidi="ar-SA"/>
    </w:rPr>
  </w:style>
  <w:style w:type="character" w:styleId="ListLabel176">
    <w:name w:val="ListLabel 176"/>
    <w:qFormat/>
    <w:rPr>
      <w:rFonts w:cs="Symbol"/>
      <w:lang w:val="it-IT" w:eastAsia="en-US" w:bidi="ar-SA"/>
    </w:rPr>
  </w:style>
  <w:style w:type="character" w:styleId="ListLabel177">
    <w:name w:val="ListLabel 177"/>
    <w:qFormat/>
    <w:rPr>
      <w:rFonts w:cs="Symbol"/>
      <w:lang w:val="it-IT" w:eastAsia="en-US" w:bidi="ar-SA"/>
    </w:rPr>
  </w:style>
  <w:style w:type="character" w:styleId="ListLabel178">
    <w:name w:val="ListLabel 178"/>
    <w:qFormat/>
    <w:rPr>
      <w:rFonts w:cs="Symbol"/>
      <w:lang w:val="it-IT" w:eastAsia="en-US" w:bidi="ar-SA"/>
    </w:rPr>
  </w:style>
  <w:style w:type="character" w:styleId="ListLabel179">
    <w:name w:val="ListLabel 179"/>
    <w:qFormat/>
    <w:rPr>
      <w:rFonts w:cs="Symbol"/>
      <w:lang w:val="it-IT" w:eastAsia="en-US" w:bidi="ar-SA"/>
    </w:rPr>
  </w:style>
  <w:style w:type="character" w:styleId="ListLabel180">
    <w:name w:val="ListLabel 180"/>
    <w:qFormat/>
    <w:rPr>
      <w:rFonts w:cs="Symbol"/>
      <w:lang w:val="it-IT" w:eastAsia="en-US" w:bidi="ar-SA"/>
    </w:rPr>
  </w:style>
  <w:style w:type="character" w:styleId="ListLabel181">
    <w:name w:val="ListLabel 181"/>
    <w:qFormat/>
    <w:rPr>
      <w:rFonts w:eastAsia="Arial MT" w:cs="Arial MT"/>
      <w:w w:val="100"/>
      <w:sz w:val="6"/>
      <w:szCs w:val="4"/>
      <w:lang w:val="it-IT" w:eastAsia="en-US" w:bidi="ar-SA"/>
    </w:rPr>
  </w:style>
  <w:style w:type="character" w:styleId="ListLabel182">
    <w:name w:val="ListLabel 182"/>
    <w:qFormat/>
    <w:rPr>
      <w:rFonts w:cs="Symbol"/>
      <w:lang w:val="it-IT" w:eastAsia="en-US" w:bidi="ar-SA"/>
    </w:rPr>
  </w:style>
  <w:style w:type="character" w:styleId="ListLabel183">
    <w:name w:val="ListLabel 183"/>
    <w:qFormat/>
    <w:rPr>
      <w:rFonts w:cs="Symbol"/>
      <w:lang w:val="it-IT" w:eastAsia="en-US" w:bidi="ar-SA"/>
    </w:rPr>
  </w:style>
  <w:style w:type="character" w:styleId="ListLabel184">
    <w:name w:val="ListLabel 184"/>
    <w:qFormat/>
    <w:rPr>
      <w:rFonts w:cs="Symbol"/>
      <w:lang w:val="it-IT" w:eastAsia="en-US" w:bidi="ar-SA"/>
    </w:rPr>
  </w:style>
  <w:style w:type="character" w:styleId="ListLabel185">
    <w:name w:val="ListLabel 185"/>
    <w:qFormat/>
    <w:rPr>
      <w:rFonts w:cs="Symbol"/>
      <w:lang w:val="it-IT" w:eastAsia="en-US" w:bidi="ar-SA"/>
    </w:rPr>
  </w:style>
  <w:style w:type="character" w:styleId="ListLabel186">
    <w:name w:val="ListLabel 186"/>
    <w:qFormat/>
    <w:rPr>
      <w:rFonts w:cs="Symbol"/>
      <w:lang w:val="it-IT" w:eastAsia="en-US" w:bidi="ar-SA"/>
    </w:rPr>
  </w:style>
  <w:style w:type="character" w:styleId="ListLabel187">
    <w:name w:val="ListLabel 187"/>
    <w:qFormat/>
    <w:rPr>
      <w:rFonts w:cs="Symbol"/>
      <w:lang w:val="it-IT" w:eastAsia="en-US" w:bidi="ar-SA"/>
    </w:rPr>
  </w:style>
  <w:style w:type="character" w:styleId="ListLabel188">
    <w:name w:val="ListLabel 188"/>
    <w:qFormat/>
    <w:rPr>
      <w:rFonts w:cs="Symbol"/>
      <w:lang w:val="it-IT" w:eastAsia="en-US" w:bidi="ar-SA"/>
    </w:rPr>
  </w:style>
  <w:style w:type="character" w:styleId="ListLabel189">
    <w:name w:val="ListLabel 189"/>
    <w:qFormat/>
    <w:rPr>
      <w:rFonts w:cs="Symbol"/>
      <w:lang w:val="it-IT" w:eastAsia="en-US" w:bidi="ar-SA"/>
    </w:rPr>
  </w:style>
  <w:style w:type="character" w:styleId="ListLabel190">
    <w:name w:val="ListLabel 190"/>
    <w:qFormat/>
    <w:rPr>
      <w:rFonts w:eastAsia="Arial MT" w:cs="Arial MT"/>
      <w:w w:val="100"/>
      <w:sz w:val="6"/>
      <w:szCs w:val="4"/>
      <w:lang w:val="it-IT" w:eastAsia="en-US" w:bidi="ar-SA"/>
    </w:rPr>
  </w:style>
  <w:style w:type="character" w:styleId="ListLabel191">
    <w:name w:val="ListLabel 191"/>
    <w:qFormat/>
    <w:rPr>
      <w:rFonts w:cs="Symbol"/>
      <w:lang w:val="it-IT" w:eastAsia="en-US" w:bidi="ar-SA"/>
    </w:rPr>
  </w:style>
  <w:style w:type="character" w:styleId="ListLabel192">
    <w:name w:val="ListLabel 192"/>
    <w:qFormat/>
    <w:rPr>
      <w:rFonts w:cs="Symbol"/>
      <w:lang w:val="it-IT" w:eastAsia="en-US" w:bidi="ar-SA"/>
    </w:rPr>
  </w:style>
  <w:style w:type="character" w:styleId="ListLabel193">
    <w:name w:val="ListLabel 193"/>
    <w:qFormat/>
    <w:rPr>
      <w:rFonts w:cs="Symbol"/>
      <w:lang w:val="it-IT" w:eastAsia="en-US" w:bidi="ar-SA"/>
    </w:rPr>
  </w:style>
  <w:style w:type="character" w:styleId="ListLabel194">
    <w:name w:val="ListLabel 194"/>
    <w:qFormat/>
    <w:rPr>
      <w:rFonts w:cs="Symbol"/>
      <w:lang w:val="it-IT" w:eastAsia="en-US" w:bidi="ar-SA"/>
    </w:rPr>
  </w:style>
  <w:style w:type="character" w:styleId="ListLabel195">
    <w:name w:val="ListLabel 195"/>
    <w:qFormat/>
    <w:rPr>
      <w:rFonts w:cs="Symbol"/>
      <w:lang w:val="it-IT" w:eastAsia="en-US" w:bidi="ar-SA"/>
    </w:rPr>
  </w:style>
  <w:style w:type="character" w:styleId="ListLabel196">
    <w:name w:val="ListLabel 196"/>
    <w:qFormat/>
    <w:rPr>
      <w:rFonts w:cs="Symbol"/>
      <w:lang w:val="it-IT" w:eastAsia="en-US" w:bidi="ar-SA"/>
    </w:rPr>
  </w:style>
  <w:style w:type="character" w:styleId="ListLabel197">
    <w:name w:val="ListLabel 197"/>
    <w:qFormat/>
    <w:rPr>
      <w:rFonts w:cs="Symbol"/>
      <w:lang w:val="it-IT" w:eastAsia="en-US" w:bidi="ar-SA"/>
    </w:rPr>
  </w:style>
  <w:style w:type="character" w:styleId="ListLabel198">
    <w:name w:val="ListLabel 198"/>
    <w:qFormat/>
    <w:rPr>
      <w:rFonts w:cs="Symbol"/>
      <w:lang w:val="it-IT" w:eastAsia="en-US" w:bidi="ar-SA"/>
    </w:rPr>
  </w:style>
  <w:style w:type="character" w:styleId="ListLabel199">
    <w:name w:val="ListLabel 199"/>
    <w:qFormat/>
    <w:rPr>
      <w:rFonts w:eastAsia="Arial MT" w:cs="Arial MT"/>
      <w:w w:val="100"/>
      <w:sz w:val="8"/>
      <w:szCs w:val="8"/>
      <w:lang w:val="it-IT" w:eastAsia="en-US" w:bidi="ar-SA"/>
    </w:rPr>
  </w:style>
  <w:style w:type="character" w:styleId="ListLabel200">
    <w:name w:val="ListLabel 200"/>
    <w:qFormat/>
    <w:rPr>
      <w:rFonts w:cs="Symbol"/>
      <w:lang w:val="it-IT" w:eastAsia="en-US" w:bidi="ar-SA"/>
    </w:rPr>
  </w:style>
  <w:style w:type="character" w:styleId="ListLabel201">
    <w:name w:val="ListLabel 201"/>
    <w:qFormat/>
    <w:rPr>
      <w:rFonts w:cs="Symbol"/>
      <w:lang w:val="it-IT" w:eastAsia="en-US" w:bidi="ar-SA"/>
    </w:rPr>
  </w:style>
  <w:style w:type="character" w:styleId="ListLabel202">
    <w:name w:val="ListLabel 202"/>
    <w:qFormat/>
    <w:rPr>
      <w:rFonts w:cs="Symbol"/>
      <w:lang w:val="it-IT" w:eastAsia="en-US" w:bidi="ar-SA"/>
    </w:rPr>
  </w:style>
  <w:style w:type="character" w:styleId="ListLabel203">
    <w:name w:val="ListLabel 203"/>
    <w:qFormat/>
    <w:rPr>
      <w:rFonts w:cs="Symbol"/>
      <w:lang w:val="it-IT" w:eastAsia="en-US" w:bidi="ar-SA"/>
    </w:rPr>
  </w:style>
  <w:style w:type="character" w:styleId="ListLabel204">
    <w:name w:val="ListLabel 204"/>
    <w:qFormat/>
    <w:rPr>
      <w:rFonts w:cs="Symbol"/>
      <w:lang w:val="it-IT" w:eastAsia="en-US" w:bidi="ar-SA"/>
    </w:rPr>
  </w:style>
  <w:style w:type="character" w:styleId="ListLabel205">
    <w:name w:val="ListLabel 205"/>
    <w:qFormat/>
    <w:rPr>
      <w:rFonts w:cs="Symbol"/>
      <w:lang w:val="it-IT" w:eastAsia="en-US" w:bidi="ar-SA"/>
    </w:rPr>
  </w:style>
  <w:style w:type="character" w:styleId="ListLabel206">
    <w:name w:val="ListLabel 206"/>
    <w:qFormat/>
    <w:rPr>
      <w:rFonts w:cs="Symbol"/>
      <w:lang w:val="it-IT" w:eastAsia="en-US" w:bidi="ar-SA"/>
    </w:rPr>
  </w:style>
  <w:style w:type="character" w:styleId="ListLabel207">
    <w:name w:val="ListLabel 207"/>
    <w:qFormat/>
    <w:rPr>
      <w:rFonts w:cs="Symbol"/>
      <w:lang w:val="it-IT" w:eastAsia="en-US" w:bidi="ar-SA"/>
    </w:rPr>
  </w:style>
  <w:style w:type="character" w:styleId="ListLabel208">
    <w:name w:val="ListLabel 208"/>
    <w:qFormat/>
    <w:rPr>
      <w:rFonts w:eastAsia="Arial MT" w:cs="Arial MT"/>
      <w:w w:val="100"/>
      <w:sz w:val="8"/>
      <w:szCs w:val="8"/>
      <w:lang w:val="it-IT" w:eastAsia="en-US" w:bidi="ar-SA"/>
    </w:rPr>
  </w:style>
  <w:style w:type="character" w:styleId="ListLabel209">
    <w:name w:val="ListLabel 209"/>
    <w:qFormat/>
    <w:rPr>
      <w:rFonts w:cs="Symbol"/>
      <w:lang w:val="it-IT" w:eastAsia="en-US" w:bidi="ar-SA"/>
    </w:rPr>
  </w:style>
  <w:style w:type="character" w:styleId="ListLabel210">
    <w:name w:val="ListLabel 210"/>
    <w:qFormat/>
    <w:rPr>
      <w:rFonts w:cs="Symbol"/>
      <w:lang w:val="it-IT" w:eastAsia="en-US" w:bidi="ar-SA"/>
    </w:rPr>
  </w:style>
  <w:style w:type="character" w:styleId="ListLabel211">
    <w:name w:val="ListLabel 211"/>
    <w:qFormat/>
    <w:rPr>
      <w:rFonts w:cs="Symbol"/>
      <w:lang w:val="it-IT" w:eastAsia="en-US" w:bidi="ar-SA"/>
    </w:rPr>
  </w:style>
  <w:style w:type="character" w:styleId="ListLabel212">
    <w:name w:val="ListLabel 212"/>
    <w:qFormat/>
    <w:rPr>
      <w:rFonts w:cs="Symbol"/>
      <w:lang w:val="it-IT" w:eastAsia="en-US" w:bidi="ar-SA"/>
    </w:rPr>
  </w:style>
  <w:style w:type="character" w:styleId="ListLabel213">
    <w:name w:val="ListLabel 213"/>
    <w:qFormat/>
    <w:rPr>
      <w:rFonts w:cs="Symbol"/>
      <w:lang w:val="it-IT" w:eastAsia="en-US" w:bidi="ar-SA"/>
    </w:rPr>
  </w:style>
  <w:style w:type="character" w:styleId="ListLabel214">
    <w:name w:val="ListLabel 214"/>
    <w:qFormat/>
    <w:rPr>
      <w:rFonts w:cs="Symbol"/>
      <w:lang w:val="it-IT" w:eastAsia="en-US" w:bidi="ar-SA"/>
    </w:rPr>
  </w:style>
  <w:style w:type="character" w:styleId="ListLabel215">
    <w:name w:val="ListLabel 215"/>
    <w:qFormat/>
    <w:rPr>
      <w:rFonts w:cs="Symbol"/>
      <w:lang w:val="it-IT" w:eastAsia="en-US" w:bidi="ar-SA"/>
    </w:rPr>
  </w:style>
  <w:style w:type="character" w:styleId="ListLabel216">
    <w:name w:val="ListLabel 216"/>
    <w:qFormat/>
    <w:rPr>
      <w:rFonts w:cs="Symbol"/>
      <w:lang w:val="it-IT" w:eastAsia="en-US" w:bidi="ar-SA"/>
    </w:rPr>
  </w:style>
  <w:style w:type="character" w:styleId="ListLabel217">
    <w:name w:val="ListLabel 217"/>
    <w:qFormat/>
    <w:rPr>
      <w:rFonts w:eastAsia="Arial MT" w:cs="Arial MT"/>
      <w:w w:val="100"/>
      <w:sz w:val="8"/>
      <w:szCs w:val="8"/>
      <w:lang w:val="it-IT" w:eastAsia="en-US" w:bidi="ar-SA"/>
    </w:rPr>
  </w:style>
  <w:style w:type="character" w:styleId="ListLabel218">
    <w:name w:val="ListLabel 218"/>
    <w:qFormat/>
    <w:rPr>
      <w:rFonts w:cs="Symbol"/>
      <w:lang w:val="it-IT" w:eastAsia="en-US" w:bidi="ar-SA"/>
    </w:rPr>
  </w:style>
  <w:style w:type="character" w:styleId="ListLabel219">
    <w:name w:val="ListLabel 219"/>
    <w:qFormat/>
    <w:rPr>
      <w:rFonts w:cs="Symbol"/>
      <w:lang w:val="it-IT" w:eastAsia="en-US" w:bidi="ar-SA"/>
    </w:rPr>
  </w:style>
  <w:style w:type="character" w:styleId="ListLabel220">
    <w:name w:val="ListLabel 220"/>
    <w:qFormat/>
    <w:rPr>
      <w:rFonts w:cs="Symbol"/>
      <w:lang w:val="it-IT" w:eastAsia="en-US" w:bidi="ar-SA"/>
    </w:rPr>
  </w:style>
  <w:style w:type="character" w:styleId="ListLabel221">
    <w:name w:val="ListLabel 221"/>
    <w:qFormat/>
    <w:rPr>
      <w:rFonts w:cs="Symbol"/>
      <w:lang w:val="it-IT" w:eastAsia="en-US" w:bidi="ar-SA"/>
    </w:rPr>
  </w:style>
  <w:style w:type="character" w:styleId="ListLabel222">
    <w:name w:val="ListLabel 222"/>
    <w:qFormat/>
    <w:rPr>
      <w:rFonts w:cs="Symbol"/>
      <w:lang w:val="it-IT" w:eastAsia="en-US" w:bidi="ar-SA"/>
    </w:rPr>
  </w:style>
  <w:style w:type="character" w:styleId="ListLabel223">
    <w:name w:val="ListLabel 223"/>
    <w:qFormat/>
    <w:rPr>
      <w:rFonts w:cs="Symbol"/>
      <w:lang w:val="it-IT" w:eastAsia="en-US" w:bidi="ar-SA"/>
    </w:rPr>
  </w:style>
  <w:style w:type="character" w:styleId="ListLabel224">
    <w:name w:val="ListLabel 224"/>
    <w:qFormat/>
    <w:rPr>
      <w:rFonts w:cs="Symbol"/>
      <w:lang w:val="it-IT" w:eastAsia="en-US" w:bidi="ar-SA"/>
    </w:rPr>
  </w:style>
  <w:style w:type="character" w:styleId="ListLabel225">
    <w:name w:val="ListLabel 225"/>
    <w:qFormat/>
    <w:rPr>
      <w:rFonts w:cs="Symbol"/>
      <w:lang w:val="it-IT" w:eastAsia="en-US" w:bidi="ar-SA"/>
    </w:rPr>
  </w:style>
  <w:style w:type="character" w:styleId="ListLabel226">
    <w:name w:val="ListLabel 226"/>
    <w:qFormat/>
    <w:rPr>
      <w:rFonts w:eastAsia="Arial MT" w:cs="Arial MT"/>
      <w:w w:val="100"/>
      <w:sz w:val="8"/>
      <w:szCs w:val="8"/>
      <w:lang w:val="it-IT" w:eastAsia="en-US" w:bidi="ar-SA"/>
    </w:rPr>
  </w:style>
  <w:style w:type="character" w:styleId="ListLabel227">
    <w:name w:val="ListLabel 227"/>
    <w:qFormat/>
    <w:rPr>
      <w:rFonts w:cs="Symbol"/>
      <w:lang w:val="it-IT" w:eastAsia="en-US" w:bidi="ar-SA"/>
    </w:rPr>
  </w:style>
  <w:style w:type="character" w:styleId="ListLabel228">
    <w:name w:val="ListLabel 228"/>
    <w:qFormat/>
    <w:rPr>
      <w:rFonts w:cs="Symbol"/>
      <w:lang w:val="it-IT" w:eastAsia="en-US" w:bidi="ar-SA"/>
    </w:rPr>
  </w:style>
  <w:style w:type="character" w:styleId="ListLabel229">
    <w:name w:val="ListLabel 229"/>
    <w:qFormat/>
    <w:rPr>
      <w:rFonts w:cs="Symbol"/>
      <w:lang w:val="it-IT" w:eastAsia="en-US" w:bidi="ar-SA"/>
    </w:rPr>
  </w:style>
  <w:style w:type="character" w:styleId="ListLabel230">
    <w:name w:val="ListLabel 230"/>
    <w:qFormat/>
    <w:rPr>
      <w:rFonts w:cs="Symbol"/>
      <w:lang w:val="it-IT" w:eastAsia="en-US" w:bidi="ar-SA"/>
    </w:rPr>
  </w:style>
  <w:style w:type="character" w:styleId="ListLabel231">
    <w:name w:val="ListLabel 231"/>
    <w:qFormat/>
    <w:rPr>
      <w:rFonts w:cs="Symbol"/>
      <w:lang w:val="it-IT" w:eastAsia="en-US" w:bidi="ar-SA"/>
    </w:rPr>
  </w:style>
  <w:style w:type="character" w:styleId="ListLabel232">
    <w:name w:val="ListLabel 232"/>
    <w:qFormat/>
    <w:rPr>
      <w:rFonts w:cs="Symbol"/>
      <w:lang w:val="it-IT" w:eastAsia="en-US" w:bidi="ar-SA"/>
    </w:rPr>
  </w:style>
  <w:style w:type="character" w:styleId="ListLabel233">
    <w:name w:val="ListLabel 233"/>
    <w:qFormat/>
    <w:rPr>
      <w:rFonts w:cs="Symbol"/>
      <w:lang w:val="it-IT" w:eastAsia="en-US" w:bidi="ar-SA"/>
    </w:rPr>
  </w:style>
  <w:style w:type="character" w:styleId="ListLabel234">
    <w:name w:val="ListLabel 234"/>
    <w:qFormat/>
    <w:rPr>
      <w:rFonts w:cs="Symbol"/>
      <w:lang w:val="it-IT" w:eastAsia="en-US" w:bidi="ar-SA"/>
    </w:rPr>
  </w:style>
  <w:style w:type="character" w:styleId="ListLabel235">
    <w:name w:val="ListLabel 235"/>
    <w:qFormat/>
    <w:rPr>
      <w:rFonts w:eastAsia="Arial MT" w:cs="Arial MT"/>
      <w:w w:val="100"/>
      <w:sz w:val="8"/>
      <w:szCs w:val="8"/>
      <w:lang w:val="it-IT" w:eastAsia="en-US" w:bidi="ar-SA"/>
    </w:rPr>
  </w:style>
  <w:style w:type="character" w:styleId="ListLabel236">
    <w:name w:val="ListLabel 236"/>
    <w:qFormat/>
    <w:rPr>
      <w:rFonts w:cs="Symbol"/>
      <w:lang w:val="it-IT" w:eastAsia="en-US" w:bidi="ar-SA"/>
    </w:rPr>
  </w:style>
  <w:style w:type="character" w:styleId="ListLabel237">
    <w:name w:val="ListLabel 237"/>
    <w:qFormat/>
    <w:rPr>
      <w:rFonts w:cs="Symbol"/>
      <w:lang w:val="it-IT" w:eastAsia="en-US" w:bidi="ar-SA"/>
    </w:rPr>
  </w:style>
  <w:style w:type="character" w:styleId="ListLabel238">
    <w:name w:val="ListLabel 238"/>
    <w:qFormat/>
    <w:rPr>
      <w:rFonts w:cs="Symbol"/>
      <w:lang w:val="it-IT" w:eastAsia="en-US" w:bidi="ar-SA"/>
    </w:rPr>
  </w:style>
  <w:style w:type="character" w:styleId="ListLabel239">
    <w:name w:val="ListLabel 239"/>
    <w:qFormat/>
    <w:rPr>
      <w:rFonts w:cs="Symbol"/>
      <w:lang w:val="it-IT" w:eastAsia="en-US" w:bidi="ar-SA"/>
    </w:rPr>
  </w:style>
  <w:style w:type="character" w:styleId="ListLabel240">
    <w:name w:val="ListLabel 240"/>
    <w:qFormat/>
    <w:rPr>
      <w:rFonts w:cs="Symbol"/>
      <w:lang w:val="it-IT" w:eastAsia="en-US" w:bidi="ar-SA"/>
    </w:rPr>
  </w:style>
  <w:style w:type="character" w:styleId="ListLabel241">
    <w:name w:val="ListLabel 241"/>
    <w:qFormat/>
    <w:rPr>
      <w:rFonts w:cs="Symbol"/>
      <w:lang w:val="it-IT" w:eastAsia="en-US" w:bidi="ar-SA"/>
    </w:rPr>
  </w:style>
  <w:style w:type="character" w:styleId="ListLabel242">
    <w:name w:val="ListLabel 242"/>
    <w:qFormat/>
    <w:rPr>
      <w:rFonts w:cs="Symbol"/>
      <w:lang w:val="it-IT" w:eastAsia="en-US" w:bidi="ar-SA"/>
    </w:rPr>
  </w:style>
  <w:style w:type="character" w:styleId="ListLabel243">
    <w:name w:val="ListLabel 243"/>
    <w:qFormat/>
    <w:rPr>
      <w:rFonts w:cs="Symbol"/>
      <w:lang w:val="it-IT" w:eastAsia="en-US" w:bidi="ar-SA"/>
    </w:rPr>
  </w:style>
  <w:style w:type="character" w:styleId="ListLabel244">
    <w:name w:val="ListLabel 244"/>
    <w:qFormat/>
    <w:rPr>
      <w:rFonts w:eastAsia="Arial MT" w:cs="Arial MT"/>
      <w:w w:val="100"/>
      <w:sz w:val="8"/>
      <w:szCs w:val="8"/>
      <w:lang w:val="it-IT" w:eastAsia="en-US" w:bidi="ar-SA"/>
    </w:rPr>
  </w:style>
  <w:style w:type="character" w:styleId="ListLabel245">
    <w:name w:val="ListLabel 245"/>
    <w:qFormat/>
    <w:rPr>
      <w:rFonts w:cs="Symbol"/>
      <w:lang w:val="it-IT" w:eastAsia="en-US" w:bidi="ar-SA"/>
    </w:rPr>
  </w:style>
  <w:style w:type="character" w:styleId="ListLabel246">
    <w:name w:val="ListLabel 246"/>
    <w:qFormat/>
    <w:rPr>
      <w:rFonts w:cs="Symbol"/>
      <w:lang w:val="it-IT" w:eastAsia="en-US" w:bidi="ar-SA"/>
    </w:rPr>
  </w:style>
  <w:style w:type="character" w:styleId="ListLabel247">
    <w:name w:val="ListLabel 247"/>
    <w:qFormat/>
    <w:rPr>
      <w:rFonts w:cs="Symbol"/>
      <w:lang w:val="it-IT" w:eastAsia="en-US" w:bidi="ar-SA"/>
    </w:rPr>
  </w:style>
  <w:style w:type="character" w:styleId="ListLabel248">
    <w:name w:val="ListLabel 248"/>
    <w:qFormat/>
    <w:rPr>
      <w:rFonts w:cs="Symbol"/>
      <w:lang w:val="it-IT" w:eastAsia="en-US" w:bidi="ar-SA"/>
    </w:rPr>
  </w:style>
  <w:style w:type="character" w:styleId="ListLabel249">
    <w:name w:val="ListLabel 249"/>
    <w:qFormat/>
    <w:rPr>
      <w:rFonts w:cs="Symbol"/>
      <w:lang w:val="it-IT" w:eastAsia="en-US" w:bidi="ar-SA"/>
    </w:rPr>
  </w:style>
  <w:style w:type="character" w:styleId="ListLabel250">
    <w:name w:val="ListLabel 250"/>
    <w:qFormat/>
    <w:rPr>
      <w:rFonts w:cs="Symbol"/>
      <w:lang w:val="it-IT" w:eastAsia="en-US" w:bidi="ar-SA"/>
    </w:rPr>
  </w:style>
  <w:style w:type="character" w:styleId="ListLabel251">
    <w:name w:val="ListLabel 251"/>
    <w:qFormat/>
    <w:rPr>
      <w:rFonts w:cs="Symbol"/>
      <w:lang w:val="it-IT" w:eastAsia="en-US" w:bidi="ar-SA"/>
    </w:rPr>
  </w:style>
  <w:style w:type="character" w:styleId="ListLabel252">
    <w:name w:val="ListLabel 252"/>
    <w:qFormat/>
    <w:rPr>
      <w:rFonts w:cs="Symbol"/>
      <w:lang w:val="it-IT" w:eastAsia="en-US" w:bidi="ar-SA"/>
    </w:rPr>
  </w:style>
  <w:style w:type="character" w:styleId="ListLabel253">
    <w:name w:val="ListLabel 253"/>
    <w:qFormat/>
    <w:rPr>
      <w:rFonts w:eastAsia="Arial MT" w:cs="Arial MT"/>
      <w:w w:val="100"/>
      <w:sz w:val="8"/>
      <w:szCs w:val="8"/>
      <w:lang w:val="it-IT" w:eastAsia="en-US" w:bidi="ar-SA"/>
    </w:rPr>
  </w:style>
  <w:style w:type="character" w:styleId="ListLabel254">
    <w:name w:val="ListLabel 254"/>
    <w:qFormat/>
    <w:rPr>
      <w:rFonts w:cs="Symbol"/>
      <w:lang w:val="it-IT" w:eastAsia="en-US" w:bidi="ar-SA"/>
    </w:rPr>
  </w:style>
  <w:style w:type="character" w:styleId="ListLabel255">
    <w:name w:val="ListLabel 255"/>
    <w:qFormat/>
    <w:rPr>
      <w:rFonts w:cs="Symbol"/>
      <w:lang w:val="it-IT" w:eastAsia="en-US" w:bidi="ar-SA"/>
    </w:rPr>
  </w:style>
  <w:style w:type="character" w:styleId="ListLabel256">
    <w:name w:val="ListLabel 256"/>
    <w:qFormat/>
    <w:rPr>
      <w:rFonts w:cs="Symbol"/>
      <w:lang w:val="it-IT" w:eastAsia="en-US" w:bidi="ar-SA"/>
    </w:rPr>
  </w:style>
  <w:style w:type="character" w:styleId="ListLabel257">
    <w:name w:val="ListLabel 257"/>
    <w:qFormat/>
    <w:rPr>
      <w:rFonts w:cs="Symbol"/>
      <w:lang w:val="it-IT" w:eastAsia="en-US" w:bidi="ar-SA"/>
    </w:rPr>
  </w:style>
  <w:style w:type="character" w:styleId="ListLabel258">
    <w:name w:val="ListLabel 258"/>
    <w:qFormat/>
    <w:rPr>
      <w:rFonts w:cs="Symbol"/>
      <w:lang w:val="it-IT" w:eastAsia="en-US" w:bidi="ar-SA"/>
    </w:rPr>
  </w:style>
  <w:style w:type="character" w:styleId="ListLabel259">
    <w:name w:val="ListLabel 259"/>
    <w:qFormat/>
    <w:rPr>
      <w:rFonts w:cs="Symbol"/>
      <w:lang w:val="it-IT" w:eastAsia="en-US" w:bidi="ar-SA"/>
    </w:rPr>
  </w:style>
  <w:style w:type="character" w:styleId="ListLabel260">
    <w:name w:val="ListLabel 260"/>
    <w:qFormat/>
    <w:rPr>
      <w:rFonts w:cs="Symbol"/>
      <w:lang w:val="it-IT" w:eastAsia="en-US" w:bidi="ar-SA"/>
    </w:rPr>
  </w:style>
  <w:style w:type="character" w:styleId="ListLabel261">
    <w:name w:val="ListLabel 261"/>
    <w:qFormat/>
    <w:rPr>
      <w:rFonts w:cs="Symbol"/>
      <w:lang w:val="it-IT" w:eastAsia="en-US" w:bidi="ar-SA"/>
    </w:rPr>
  </w:style>
  <w:style w:type="character" w:styleId="ListLabel262">
    <w:name w:val="ListLabel 262"/>
    <w:qFormat/>
    <w:rPr>
      <w:rFonts w:eastAsia="Arial MT" w:cs="Arial MT"/>
      <w:w w:val="100"/>
      <w:sz w:val="8"/>
      <w:szCs w:val="8"/>
      <w:lang w:val="it-IT" w:eastAsia="en-US" w:bidi="ar-SA"/>
    </w:rPr>
  </w:style>
  <w:style w:type="character" w:styleId="ListLabel263">
    <w:name w:val="ListLabel 263"/>
    <w:qFormat/>
    <w:rPr>
      <w:rFonts w:cs="Symbol"/>
      <w:lang w:val="it-IT" w:eastAsia="en-US" w:bidi="ar-SA"/>
    </w:rPr>
  </w:style>
  <w:style w:type="character" w:styleId="ListLabel264">
    <w:name w:val="ListLabel 264"/>
    <w:qFormat/>
    <w:rPr>
      <w:rFonts w:cs="Symbol"/>
      <w:lang w:val="it-IT" w:eastAsia="en-US" w:bidi="ar-SA"/>
    </w:rPr>
  </w:style>
  <w:style w:type="character" w:styleId="ListLabel265">
    <w:name w:val="ListLabel 265"/>
    <w:qFormat/>
    <w:rPr>
      <w:rFonts w:cs="Symbol"/>
      <w:lang w:val="it-IT" w:eastAsia="en-US" w:bidi="ar-SA"/>
    </w:rPr>
  </w:style>
  <w:style w:type="character" w:styleId="ListLabel266">
    <w:name w:val="ListLabel 266"/>
    <w:qFormat/>
    <w:rPr>
      <w:rFonts w:cs="Symbol"/>
      <w:lang w:val="it-IT" w:eastAsia="en-US" w:bidi="ar-SA"/>
    </w:rPr>
  </w:style>
  <w:style w:type="character" w:styleId="ListLabel267">
    <w:name w:val="ListLabel 267"/>
    <w:qFormat/>
    <w:rPr>
      <w:rFonts w:cs="Symbol"/>
      <w:lang w:val="it-IT" w:eastAsia="en-US" w:bidi="ar-SA"/>
    </w:rPr>
  </w:style>
  <w:style w:type="character" w:styleId="ListLabel268">
    <w:name w:val="ListLabel 268"/>
    <w:qFormat/>
    <w:rPr>
      <w:rFonts w:cs="Symbol"/>
      <w:lang w:val="it-IT" w:eastAsia="en-US" w:bidi="ar-SA"/>
    </w:rPr>
  </w:style>
  <w:style w:type="character" w:styleId="ListLabel269">
    <w:name w:val="ListLabel 269"/>
    <w:qFormat/>
    <w:rPr>
      <w:rFonts w:cs="Symbol"/>
      <w:lang w:val="it-IT" w:eastAsia="en-US" w:bidi="ar-SA"/>
    </w:rPr>
  </w:style>
  <w:style w:type="character" w:styleId="ListLabel270">
    <w:name w:val="ListLabel 270"/>
    <w:qFormat/>
    <w:rPr>
      <w:rFonts w:cs="Symbol"/>
      <w:lang w:val="it-IT" w:eastAsia="en-US" w:bidi="ar-SA"/>
    </w:rPr>
  </w:style>
  <w:style w:type="character" w:styleId="ListLabel271">
    <w:name w:val="ListLabel 271"/>
    <w:qFormat/>
    <w:rPr>
      <w:rFonts w:eastAsia="Arial MT" w:cs="Arial MT"/>
      <w:w w:val="100"/>
      <w:sz w:val="8"/>
      <w:szCs w:val="8"/>
      <w:lang w:val="it-IT" w:eastAsia="en-US" w:bidi="ar-SA"/>
    </w:rPr>
  </w:style>
  <w:style w:type="character" w:styleId="ListLabel272">
    <w:name w:val="ListLabel 272"/>
    <w:qFormat/>
    <w:rPr>
      <w:rFonts w:cs="Symbol"/>
      <w:lang w:val="it-IT" w:eastAsia="en-US" w:bidi="ar-SA"/>
    </w:rPr>
  </w:style>
  <w:style w:type="character" w:styleId="ListLabel273">
    <w:name w:val="ListLabel 273"/>
    <w:qFormat/>
    <w:rPr>
      <w:rFonts w:cs="Symbol"/>
      <w:lang w:val="it-IT" w:eastAsia="en-US" w:bidi="ar-SA"/>
    </w:rPr>
  </w:style>
  <w:style w:type="character" w:styleId="ListLabel274">
    <w:name w:val="ListLabel 274"/>
    <w:qFormat/>
    <w:rPr>
      <w:rFonts w:cs="Symbol"/>
      <w:lang w:val="it-IT" w:eastAsia="en-US" w:bidi="ar-SA"/>
    </w:rPr>
  </w:style>
  <w:style w:type="character" w:styleId="ListLabel275">
    <w:name w:val="ListLabel 275"/>
    <w:qFormat/>
    <w:rPr>
      <w:rFonts w:cs="Symbol"/>
      <w:lang w:val="it-IT" w:eastAsia="en-US" w:bidi="ar-SA"/>
    </w:rPr>
  </w:style>
  <w:style w:type="character" w:styleId="ListLabel276">
    <w:name w:val="ListLabel 276"/>
    <w:qFormat/>
    <w:rPr>
      <w:rFonts w:cs="Symbol"/>
      <w:lang w:val="it-IT" w:eastAsia="en-US" w:bidi="ar-SA"/>
    </w:rPr>
  </w:style>
  <w:style w:type="character" w:styleId="ListLabel277">
    <w:name w:val="ListLabel 277"/>
    <w:qFormat/>
    <w:rPr>
      <w:rFonts w:cs="Symbol"/>
      <w:lang w:val="it-IT" w:eastAsia="en-US" w:bidi="ar-SA"/>
    </w:rPr>
  </w:style>
  <w:style w:type="character" w:styleId="ListLabel278">
    <w:name w:val="ListLabel 278"/>
    <w:qFormat/>
    <w:rPr>
      <w:rFonts w:cs="Symbol"/>
      <w:lang w:val="it-IT" w:eastAsia="en-US" w:bidi="ar-SA"/>
    </w:rPr>
  </w:style>
  <w:style w:type="character" w:styleId="ListLabel279">
    <w:name w:val="ListLabel 279"/>
    <w:qFormat/>
    <w:rPr>
      <w:rFonts w:cs="Symbol"/>
      <w:lang w:val="it-IT" w:eastAsia="en-US" w:bidi="ar-SA"/>
    </w:rPr>
  </w:style>
  <w:style w:type="character" w:styleId="ListLabel280">
    <w:name w:val="ListLabel 280"/>
    <w:qFormat/>
    <w:rPr>
      <w:rFonts w:eastAsia="Arial MT" w:cs="Arial MT"/>
      <w:w w:val="100"/>
      <w:sz w:val="8"/>
      <w:szCs w:val="8"/>
      <w:lang w:val="it-IT" w:eastAsia="en-US" w:bidi="ar-SA"/>
    </w:rPr>
  </w:style>
  <w:style w:type="character" w:styleId="ListLabel281">
    <w:name w:val="ListLabel 281"/>
    <w:qFormat/>
    <w:rPr>
      <w:rFonts w:cs="Symbol"/>
      <w:lang w:val="it-IT" w:eastAsia="en-US" w:bidi="ar-SA"/>
    </w:rPr>
  </w:style>
  <w:style w:type="character" w:styleId="ListLabel282">
    <w:name w:val="ListLabel 282"/>
    <w:qFormat/>
    <w:rPr>
      <w:rFonts w:cs="Symbol"/>
      <w:lang w:val="it-IT" w:eastAsia="en-US" w:bidi="ar-SA"/>
    </w:rPr>
  </w:style>
  <w:style w:type="character" w:styleId="ListLabel283">
    <w:name w:val="ListLabel 283"/>
    <w:qFormat/>
    <w:rPr>
      <w:rFonts w:cs="Symbol"/>
      <w:lang w:val="it-IT" w:eastAsia="en-US" w:bidi="ar-SA"/>
    </w:rPr>
  </w:style>
  <w:style w:type="character" w:styleId="ListLabel284">
    <w:name w:val="ListLabel 284"/>
    <w:qFormat/>
    <w:rPr>
      <w:rFonts w:cs="Symbol"/>
      <w:lang w:val="it-IT" w:eastAsia="en-US" w:bidi="ar-SA"/>
    </w:rPr>
  </w:style>
  <w:style w:type="character" w:styleId="ListLabel285">
    <w:name w:val="ListLabel 285"/>
    <w:qFormat/>
    <w:rPr>
      <w:rFonts w:cs="Symbol"/>
      <w:lang w:val="it-IT" w:eastAsia="en-US" w:bidi="ar-SA"/>
    </w:rPr>
  </w:style>
  <w:style w:type="character" w:styleId="ListLabel286">
    <w:name w:val="ListLabel 286"/>
    <w:qFormat/>
    <w:rPr>
      <w:rFonts w:cs="Symbol"/>
      <w:lang w:val="it-IT" w:eastAsia="en-US" w:bidi="ar-SA"/>
    </w:rPr>
  </w:style>
  <w:style w:type="character" w:styleId="ListLabel287">
    <w:name w:val="ListLabel 287"/>
    <w:qFormat/>
    <w:rPr>
      <w:rFonts w:cs="Symbol"/>
      <w:lang w:val="it-IT" w:eastAsia="en-US" w:bidi="ar-SA"/>
    </w:rPr>
  </w:style>
  <w:style w:type="character" w:styleId="ListLabel288">
    <w:name w:val="ListLabel 288"/>
    <w:qFormat/>
    <w:rPr>
      <w:rFonts w:cs="Symbol"/>
      <w:lang w:val="it-IT" w:eastAsia="en-US" w:bidi="ar-SA"/>
    </w:rPr>
  </w:style>
  <w:style w:type="character" w:styleId="ListLabel289">
    <w:name w:val="ListLabel 289"/>
    <w:qFormat/>
    <w:rPr>
      <w:rFonts w:eastAsia="Arial MT" w:cs="Arial MT"/>
      <w:w w:val="100"/>
      <w:sz w:val="8"/>
      <w:szCs w:val="8"/>
      <w:lang w:val="it-IT" w:eastAsia="en-US" w:bidi="ar-SA"/>
    </w:rPr>
  </w:style>
  <w:style w:type="character" w:styleId="ListLabel290">
    <w:name w:val="ListLabel 290"/>
    <w:qFormat/>
    <w:rPr>
      <w:rFonts w:cs="Symbol"/>
      <w:lang w:val="it-IT" w:eastAsia="en-US" w:bidi="ar-SA"/>
    </w:rPr>
  </w:style>
  <w:style w:type="character" w:styleId="ListLabel291">
    <w:name w:val="ListLabel 291"/>
    <w:qFormat/>
    <w:rPr>
      <w:rFonts w:cs="Symbol"/>
      <w:lang w:val="it-IT" w:eastAsia="en-US" w:bidi="ar-SA"/>
    </w:rPr>
  </w:style>
  <w:style w:type="character" w:styleId="ListLabel292">
    <w:name w:val="ListLabel 292"/>
    <w:qFormat/>
    <w:rPr>
      <w:rFonts w:cs="Symbol"/>
      <w:lang w:val="it-IT" w:eastAsia="en-US" w:bidi="ar-SA"/>
    </w:rPr>
  </w:style>
  <w:style w:type="character" w:styleId="ListLabel293">
    <w:name w:val="ListLabel 293"/>
    <w:qFormat/>
    <w:rPr>
      <w:rFonts w:cs="Symbol"/>
      <w:lang w:val="it-IT" w:eastAsia="en-US" w:bidi="ar-SA"/>
    </w:rPr>
  </w:style>
  <w:style w:type="character" w:styleId="ListLabel294">
    <w:name w:val="ListLabel 294"/>
    <w:qFormat/>
    <w:rPr>
      <w:rFonts w:cs="Symbol"/>
      <w:lang w:val="it-IT" w:eastAsia="en-US" w:bidi="ar-SA"/>
    </w:rPr>
  </w:style>
  <w:style w:type="character" w:styleId="ListLabel295">
    <w:name w:val="ListLabel 295"/>
    <w:qFormat/>
    <w:rPr>
      <w:rFonts w:cs="Symbol"/>
      <w:lang w:val="it-IT" w:eastAsia="en-US" w:bidi="ar-SA"/>
    </w:rPr>
  </w:style>
  <w:style w:type="character" w:styleId="ListLabel296">
    <w:name w:val="ListLabel 296"/>
    <w:qFormat/>
    <w:rPr>
      <w:rFonts w:cs="Symbol"/>
      <w:lang w:val="it-IT" w:eastAsia="en-US" w:bidi="ar-SA"/>
    </w:rPr>
  </w:style>
  <w:style w:type="character" w:styleId="ListLabel297">
    <w:name w:val="ListLabel 297"/>
    <w:qFormat/>
    <w:rPr>
      <w:rFonts w:cs="Symbol"/>
      <w:lang w:val="it-IT" w:eastAsia="en-US" w:bidi="ar-SA"/>
    </w:rPr>
  </w:style>
  <w:style w:type="character" w:styleId="ListLabel298">
    <w:name w:val="ListLabel 298"/>
    <w:qFormat/>
    <w:rPr>
      <w:rFonts w:eastAsia="Arial MT" w:cs="Arial MT"/>
      <w:w w:val="100"/>
      <w:sz w:val="14"/>
      <w:szCs w:val="14"/>
      <w:lang w:val="it-IT" w:eastAsia="en-US" w:bidi="ar-SA"/>
    </w:rPr>
  </w:style>
  <w:style w:type="character" w:styleId="ListLabel299">
    <w:name w:val="ListLabel 299"/>
    <w:qFormat/>
    <w:rPr>
      <w:rFonts w:cs="Symbol"/>
      <w:lang w:val="it-IT" w:eastAsia="en-US" w:bidi="ar-SA"/>
    </w:rPr>
  </w:style>
  <w:style w:type="character" w:styleId="ListLabel300">
    <w:name w:val="ListLabel 300"/>
    <w:qFormat/>
    <w:rPr>
      <w:rFonts w:cs="Symbol"/>
      <w:lang w:val="it-IT" w:eastAsia="en-US" w:bidi="ar-SA"/>
    </w:rPr>
  </w:style>
  <w:style w:type="character" w:styleId="ListLabel301">
    <w:name w:val="ListLabel 301"/>
    <w:qFormat/>
    <w:rPr>
      <w:rFonts w:cs="Symbol"/>
      <w:lang w:val="it-IT" w:eastAsia="en-US" w:bidi="ar-SA"/>
    </w:rPr>
  </w:style>
  <w:style w:type="character" w:styleId="ListLabel302">
    <w:name w:val="ListLabel 302"/>
    <w:qFormat/>
    <w:rPr>
      <w:rFonts w:cs="Symbol"/>
      <w:lang w:val="it-IT" w:eastAsia="en-US" w:bidi="ar-SA"/>
    </w:rPr>
  </w:style>
  <w:style w:type="character" w:styleId="ListLabel303">
    <w:name w:val="ListLabel 303"/>
    <w:qFormat/>
    <w:rPr>
      <w:rFonts w:cs="Symbol"/>
      <w:lang w:val="it-IT" w:eastAsia="en-US" w:bidi="ar-SA"/>
    </w:rPr>
  </w:style>
  <w:style w:type="character" w:styleId="ListLabel304">
    <w:name w:val="ListLabel 304"/>
    <w:qFormat/>
    <w:rPr>
      <w:rFonts w:cs="Symbol"/>
      <w:lang w:val="it-IT" w:eastAsia="en-US" w:bidi="ar-SA"/>
    </w:rPr>
  </w:style>
  <w:style w:type="character" w:styleId="ListLabel305">
    <w:name w:val="ListLabel 305"/>
    <w:qFormat/>
    <w:rPr>
      <w:rFonts w:cs="Symbol"/>
      <w:lang w:val="it-IT" w:eastAsia="en-US" w:bidi="ar-SA"/>
    </w:rPr>
  </w:style>
  <w:style w:type="character" w:styleId="ListLabel306">
    <w:name w:val="ListLabel 306"/>
    <w:qFormat/>
    <w:rPr>
      <w:rFonts w:cs="Symbol"/>
      <w:lang w:val="it-IT" w:eastAsia="en-US" w:bidi="ar-SA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>
      <w:spacing w:before="1" w:after="0"/>
    </w:pPr>
    <w:rPr>
      <w:rFonts w:ascii="Arial MT" w:hAnsi="Arial MT" w:eastAsia="Arial MT" w:cs="Arial MT"/>
      <w:sz w:val="8"/>
      <w:szCs w:val="8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" w:after="0"/>
      <w:ind w:left="208" w:right="0" w:hanging="89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  <w:style w:type="paragraph" w:styleId="Intestazione">
    <w:name w:val="Header"/>
    <w:basedOn w:val="Normal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Collabora_Office/6.0.10.34$Windows_X86_64 LibreOffice_project/62986c3d823d41f42304dd4bcc60ff16daff1731</Application>
  <Pages>6</Pages>
  <Words>1803</Words>
  <Characters>11091</Characters>
  <CharactersWithSpaces>12505</CharactersWithSpaces>
  <Paragraphs>357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2022-12-14T11:08:46Z</dcterms:created>
  <dc:creator/>
  <dc:description/>
  <dc:language>it-IT</dc:language>
  <cp:lastModifiedBy/>
  <dcterms:modified xsi:type="dcterms:W3CDTF">2022-12-14T13:25:10Z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2022-11-23T00:00:00Z</vt:filetime>
  </property>
  <property fmtid="{D5CDD505-2E9C-101B-9397-08002B2CF9AE}" pid="4" name="Creator">
    <vt:lpwstr>JasperReports (SchedaRiepilogativaCup)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2022-12-14T00:00:00Z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